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70" w:rsidRPr="002A24DD" w:rsidRDefault="00032A70" w:rsidP="00032A7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4DD">
        <w:rPr>
          <w:rFonts w:ascii="Times New Roman" w:hAnsi="Times New Roman" w:cs="Times New Roman"/>
          <w:b/>
          <w:sz w:val="20"/>
          <w:szCs w:val="20"/>
        </w:rPr>
        <w:t>Государственное автономное учреждение Центр спортивной подготовки Пензенской области</w:t>
      </w:r>
    </w:p>
    <w:p w:rsidR="00032A70" w:rsidRPr="002A24DD" w:rsidRDefault="00032A70" w:rsidP="00032A70">
      <w:pPr>
        <w:pStyle w:val="a3"/>
        <w:jc w:val="center"/>
        <w:rPr>
          <w:rFonts w:ascii="Times New Roman" w:hAnsi="Times New Roman" w:cs="Times New Roman"/>
          <w:b/>
        </w:rPr>
      </w:pPr>
    </w:p>
    <w:p w:rsidR="00032A70" w:rsidRPr="002A24DD" w:rsidRDefault="00032A70" w:rsidP="00591FBE">
      <w:pPr>
        <w:pStyle w:val="a3"/>
        <w:rPr>
          <w:rFonts w:ascii="Times New Roman" w:hAnsi="Times New Roman" w:cs="Times New Roman"/>
          <w:b/>
        </w:rPr>
      </w:pPr>
    </w:p>
    <w:p w:rsidR="00032A70" w:rsidRPr="002A24DD" w:rsidRDefault="00032A70" w:rsidP="00591FBE">
      <w:pPr>
        <w:pStyle w:val="a3"/>
        <w:rPr>
          <w:rFonts w:ascii="Times New Roman" w:hAnsi="Times New Roman" w:cs="Times New Roman"/>
          <w:b/>
        </w:rPr>
      </w:pPr>
    </w:p>
    <w:p w:rsidR="00895DD0" w:rsidRPr="002A24DD" w:rsidRDefault="00613873" w:rsidP="00591F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Информационно-методическое </w:t>
      </w:r>
      <w:r w:rsidR="00591FBE" w:rsidRPr="002A24DD">
        <w:rPr>
          <w:rFonts w:ascii="Times New Roman" w:hAnsi="Times New Roman" w:cs="Times New Roman"/>
          <w:b/>
        </w:rPr>
        <w:t xml:space="preserve"> обеспечение </w:t>
      </w:r>
      <w:r>
        <w:rPr>
          <w:rFonts w:ascii="Times New Roman" w:hAnsi="Times New Roman" w:cs="Times New Roman"/>
          <w:b/>
        </w:rPr>
        <w:t>организаций спортивной подготовки в Пензенской области</w:t>
      </w:r>
      <w:r w:rsidR="00591FBE" w:rsidRPr="002A24DD">
        <w:rPr>
          <w:rFonts w:ascii="Times New Roman" w:hAnsi="Times New Roman" w:cs="Times New Roman"/>
          <w:b/>
        </w:rPr>
        <w:t xml:space="preserve"> </w:t>
      </w:r>
      <w:r w:rsidR="00591FBE" w:rsidRPr="002A24DD">
        <w:rPr>
          <w:rFonts w:ascii="Times New Roman" w:hAnsi="Times New Roman" w:cs="Times New Roman"/>
          <w:b/>
          <w:sz w:val="28"/>
          <w:szCs w:val="28"/>
        </w:rPr>
        <w:t xml:space="preserve">(нормативная база, </w:t>
      </w:r>
      <w:proofErr w:type="spellStart"/>
      <w:r w:rsidR="00591FBE" w:rsidRPr="002A24DD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  <w:r w:rsidR="00591FBE" w:rsidRPr="002A24DD">
        <w:rPr>
          <w:rFonts w:ascii="Times New Roman" w:hAnsi="Times New Roman" w:cs="Times New Roman"/>
          <w:b/>
          <w:sz w:val="28"/>
          <w:szCs w:val="28"/>
        </w:rPr>
        <w:t>, базы данных, публикации)</w:t>
      </w:r>
    </w:p>
    <w:p w:rsidR="00032A70" w:rsidRPr="002A24DD" w:rsidRDefault="00032A70" w:rsidP="00032A70">
      <w:pPr>
        <w:rPr>
          <w:rFonts w:ascii="Times New Roman" w:hAnsi="Times New Roman" w:cs="Times New Roman"/>
          <w:b/>
        </w:rPr>
      </w:pPr>
    </w:p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Default="00032A70" w:rsidP="00032A70"/>
    <w:p w:rsidR="00032A70" w:rsidRPr="00AD16C6" w:rsidRDefault="00032A70" w:rsidP="002A24DD">
      <w:pPr>
        <w:pStyle w:val="a3"/>
        <w:rPr>
          <w:rFonts w:ascii="Times New Roman" w:hAnsi="Times New Roman" w:cs="Times New Roman"/>
          <w:sz w:val="36"/>
          <w:szCs w:val="36"/>
        </w:rPr>
      </w:pPr>
      <w:r w:rsidRPr="00AD16C6">
        <w:rPr>
          <w:rFonts w:ascii="Times New Roman" w:hAnsi="Times New Roman" w:cs="Times New Roman"/>
          <w:sz w:val="36"/>
          <w:szCs w:val="36"/>
        </w:rPr>
        <w:t xml:space="preserve">Пенза, </w:t>
      </w:r>
      <w:r w:rsidR="00613873" w:rsidRPr="00AD16C6">
        <w:rPr>
          <w:rFonts w:ascii="Times New Roman" w:hAnsi="Times New Roman" w:cs="Times New Roman"/>
          <w:sz w:val="36"/>
          <w:szCs w:val="36"/>
        </w:rPr>
        <w:t xml:space="preserve">ноябрь </w:t>
      </w:r>
      <w:r w:rsidRPr="00AD16C6">
        <w:rPr>
          <w:rFonts w:ascii="Times New Roman" w:hAnsi="Times New Roman" w:cs="Times New Roman"/>
          <w:sz w:val="36"/>
          <w:szCs w:val="36"/>
        </w:rPr>
        <w:t>2017</w:t>
      </w:r>
    </w:p>
    <w:p w:rsidR="00591FBE" w:rsidRDefault="00591FBE" w:rsidP="00591FBE"/>
    <w:p w:rsidR="00032A70" w:rsidRDefault="00032A70" w:rsidP="00591FBE"/>
    <w:p w:rsidR="002C04FD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3F2">
        <w:rPr>
          <w:rFonts w:ascii="Times New Roman" w:hAnsi="Times New Roman" w:cs="Times New Roman"/>
          <w:sz w:val="28"/>
          <w:szCs w:val="28"/>
        </w:rPr>
        <w:t>На сегодняшний день не вызывает сомнений тот факт, что для создания эффективной модели подготовки спортивного резерва в регионах требуется максимальная консолидация сил всех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>, создание четкой системы взаимодействия структур в управлении и прозрачной кластерной системы организаций.</w:t>
      </w:r>
    </w:p>
    <w:p w:rsidR="004C43F2" w:rsidRPr="004C43F2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очевидными стали о</w:t>
      </w:r>
      <w:r w:rsidRPr="004C43F2">
        <w:rPr>
          <w:rFonts w:ascii="Times New Roman" w:hAnsi="Times New Roman" w:cs="Times New Roman"/>
          <w:sz w:val="28"/>
          <w:szCs w:val="28"/>
        </w:rPr>
        <w:t>сновные проблемы развития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4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F2" w:rsidRPr="004C43F2" w:rsidRDefault="00FB6711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Организационно-правовые; </w:t>
      </w:r>
    </w:p>
    <w:p w:rsidR="004C43F2" w:rsidRPr="004C43F2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3F2">
        <w:rPr>
          <w:rFonts w:ascii="Times New Roman" w:hAnsi="Times New Roman" w:cs="Times New Roman"/>
          <w:sz w:val="28"/>
          <w:szCs w:val="28"/>
        </w:rPr>
        <w:t>2. Проблемы, связанные с обеспечением современных условий для подготовки спортивного резерва:</w:t>
      </w:r>
    </w:p>
    <w:p w:rsidR="004C43F2" w:rsidRPr="004C43F2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3F2">
        <w:rPr>
          <w:rFonts w:ascii="Times New Roman" w:hAnsi="Times New Roman" w:cs="Times New Roman"/>
          <w:sz w:val="28"/>
          <w:szCs w:val="28"/>
        </w:rPr>
        <w:t>•Дефицит высококвалифицированных кадров, владеющих современными технологиями подготовки спортсменов</w:t>
      </w:r>
      <w:r w:rsidR="00CA6BEC">
        <w:rPr>
          <w:rFonts w:ascii="Times New Roman" w:hAnsi="Times New Roman" w:cs="Times New Roman"/>
          <w:sz w:val="28"/>
          <w:szCs w:val="28"/>
        </w:rPr>
        <w:t>;</w:t>
      </w:r>
    </w:p>
    <w:p w:rsidR="004C43F2" w:rsidRPr="004C43F2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3F2">
        <w:rPr>
          <w:rFonts w:ascii="Times New Roman" w:hAnsi="Times New Roman" w:cs="Times New Roman"/>
          <w:sz w:val="28"/>
          <w:szCs w:val="28"/>
        </w:rPr>
        <w:t>•Недостаточное количество современных спортивных сооружений</w:t>
      </w:r>
      <w:r w:rsidR="00CA6BEC">
        <w:rPr>
          <w:rFonts w:ascii="Times New Roman" w:hAnsi="Times New Roman" w:cs="Times New Roman"/>
          <w:sz w:val="28"/>
          <w:szCs w:val="28"/>
        </w:rPr>
        <w:t>;</w:t>
      </w:r>
    </w:p>
    <w:p w:rsidR="004C43F2" w:rsidRPr="004C43F2" w:rsidRDefault="004C43F2" w:rsidP="004C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3F2">
        <w:rPr>
          <w:rFonts w:ascii="Times New Roman" w:hAnsi="Times New Roman" w:cs="Times New Roman"/>
          <w:sz w:val="28"/>
          <w:szCs w:val="28"/>
        </w:rPr>
        <w:t>•Устаревшие подходы в информационном, медико-биологическом, научно-методическом сопровождении спортивной подготовки</w:t>
      </w:r>
    </w:p>
    <w:p w:rsidR="004C43F2" w:rsidRPr="004C43F2" w:rsidRDefault="00CA6BEC" w:rsidP="004C4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B671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обратимся к материалам заседания Совета по развитию физической культуры и спорта</w:t>
      </w:r>
      <w:r w:rsidR="00FB6711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="0067684A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72389D">
        <w:rPr>
          <w:rFonts w:ascii="Times New Roman" w:hAnsi="Times New Roman" w:cs="Times New Roman"/>
          <w:sz w:val="28"/>
          <w:szCs w:val="28"/>
        </w:rPr>
        <w:t>направлений</w:t>
      </w:r>
      <w:r w:rsidR="0067684A">
        <w:rPr>
          <w:rFonts w:ascii="Times New Roman" w:hAnsi="Times New Roman" w:cs="Times New Roman"/>
          <w:sz w:val="28"/>
          <w:szCs w:val="28"/>
        </w:rPr>
        <w:t xml:space="preserve"> </w:t>
      </w:r>
      <w:r w:rsidR="0072389D">
        <w:rPr>
          <w:rFonts w:ascii="Times New Roman" w:hAnsi="Times New Roman" w:cs="Times New Roman"/>
          <w:sz w:val="28"/>
          <w:szCs w:val="28"/>
        </w:rPr>
        <w:t xml:space="preserve"> </w:t>
      </w:r>
      <w:r w:rsidR="0067684A">
        <w:rPr>
          <w:rFonts w:ascii="Times New Roman" w:hAnsi="Times New Roman" w:cs="Times New Roman"/>
          <w:sz w:val="28"/>
          <w:szCs w:val="28"/>
        </w:rPr>
        <w:t>процесса</w:t>
      </w:r>
      <w:r w:rsidR="0072389D">
        <w:rPr>
          <w:rFonts w:ascii="Times New Roman" w:hAnsi="Times New Roman" w:cs="Times New Roman"/>
          <w:sz w:val="28"/>
          <w:szCs w:val="28"/>
        </w:rPr>
        <w:t xml:space="preserve"> модернизации спортивной подготовки</w:t>
      </w:r>
      <w:proofErr w:type="gramEnd"/>
      <w:r w:rsidR="0072389D">
        <w:rPr>
          <w:rFonts w:ascii="Times New Roman" w:hAnsi="Times New Roman" w:cs="Times New Roman"/>
          <w:sz w:val="28"/>
          <w:szCs w:val="28"/>
        </w:rPr>
        <w:t xml:space="preserve"> и создания отрасли физической культуры и спорта.</w:t>
      </w:r>
    </w:p>
    <w:p w:rsidR="002C04FD" w:rsidRPr="002C04FD" w:rsidRDefault="002C04FD" w:rsidP="002C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Материалы по итогам заседания Совета по развитию физической культуры и спорта, состоявшегося 23 мая 2017 года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Президент утвердил перечень поручений по итогам заседания Совета по развитию физической культуры и спорта, состоявшегося 23 мая 2017 года.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1. Правительству Российской Федерации: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а) разработать и внести в Государственную Думу Федерального Собрания Российской Федерации проект федерального закона, предусматривающий наделение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физической культуры и спорта, полномочием по установлению порядка присвоения квалификационных категорий тренерам и иным специалистам.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30 апреля 2018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б) утвердить Концепцию подготовки спортивного резерва в Российской Федерации до 2025 года, предусмотрев в том числе: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lastRenderedPageBreak/>
        <w:t>определение организаций, осуществляющих подготовку спортивного резерва, их статуса и наименований;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таких организаций;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разработку совместно с общероссийскими спортивными федерациями по видам спорта и утверждение федеральных стандартов и программ спортивной подготовки, включающих в себя положения об антидопинговом, научно-методическом, медицинском и медико-биологическом, кадровом и материально-техническом обеспечении;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совершенствование системы подготовки тренерских кадров для организаций, осуществляющих подготовку спортивного резерва, создание системы их государственной аттестации;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утверждение плана мероприятий по реализации Концепции и его финансовое обеспечение.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10 ноября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в) утвердить порядок выделения средств федерального бюджета Российской Федерации для осуществления </w:t>
      </w:r>
      <w:proofErr w:type="spellStart"/>
      <w:r w:rsidRPr="002C04F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C04FD">
        <w:rPr>
          <w:rFonts w:ascii="Times New Roman" w:hAnsi="Times New Roman" w:cs="Times New Roman"/>
          <w:sz w:val="28"/>
          <w:szCs w:val="28"/>
        </w:rPr>
        <w:t xml:space="preserve"> поддержки одарённых спортсменов, занимающихся в организациях спортивной подготовки и образовательных организациях, реализующих федеральные стандарты спортивной подготовки, в том числе за счёт сокращения неэффективного финансирования профессионального спорта.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23 ноября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г) предусмотреть в Единых рекомендациях по установлению на федеральном, региональном и местном уровнях систем оплаты труда работников государственных и муниципальных учреждений на 2018 год определение особенностей формирования систем оплаты труда работников государственных и муниципальных учреждений физической культуры и спорта, </w:t>
      </w:r>
      <w:proofErr w:type="gramStart"/>
      <w:r w:rsidRPr="002C04FD">
        <w:rPr>
          <w:rFonts w:ascii="Times New Roman" w:hAnsi="Times New Roman" w:cs="Times New Roman"/>
          <w:sz w:val="28"/>
          <w:szCs w:val="28"/>
        </w:rPr>
        <w:t>предусмотрев</w:t>
      </w:r>
      <w:proofErr w:type="gramEnd"/>
      <w:r w:rsidRPr="002C04FD">
        <w:rPr>
          <w:rFonts w:ascii="Times New Roman" w:hAnsi="Times New Roman" w:cs="Times New Roman"/>
          <w:sz w:val="28"/>
          <w:szCs w:val="28"/>
        </w:rPr>
        <w:t xml:space="preserve"> в том числе их стимулирование за переход спортсмена на более высокий этап спортивной подготовки.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 ноября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д) предусмотреть в рамках существующих правил предоставления субсидий из федерального бюджета бюджетам субъектов Российской Федерации для финансовой поддержки организаций спортивной подготовки использование предоставляемых на </w:t>
      </w:r>
      <w:proofErr w:type="spellStart"/>
      <w:r w:rsidRPr="002C04F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C04FD">
        <w:rPr>
          <w:rFonts w:ascii="Times New Roman" w:hAnsi="Times New Roman" w:cs="Times New Roman"/>
          <w:sz w:val="28"/>
          <w:szCs w:val="28"/>
        </w:rPr>
        <w:t xml:space="preserve"> государственного задания средств на подготовку спортивного резерва в субъектах Российской Федерации.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16 ноября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е) внести предложения о порядке проведения государственной аккредитации организаций, независимо от их типа и формы собственности, на получение права осуществления деятельности по реализации федеральных стандартов спортивной подготовки и установлению соответствующего контроля </w:t>
      </w:r>
      <w:r w:rsidRPr="002C04FD">
        <w:rPr>
          <w:rFonts w:ascii="Times New Roman" w:hAnsi="Times New Roman" w:cs="Times New Roman"/>
          <w:sz w:val="28"/>
          <w:szCs w:val="28"/>
        </w:rPr>
        <w:lastRenderedPageBreak/>
        <w:t>(надзора) за качеством и полнотой услуг, оказываемых аккредитованными организациями.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14 марта 2018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ж) разработать механизм и определить источники финансирования ежемесячных выплат серебряным и бронзовым призёрам Олимпийских игр, достигшим пенсионного возраста.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15 августа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з) представить предложения: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по формированию инновационного спортивного направления в научно-технологической долине Московского государственного университета имени </w:t>
      </w:r>
      <w:proofErr w:type="spellStart"/>
      <w:r w:rsidRPr="002C04FD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2C04FD">
        <w:rPr>
          <w:rFonts w:ascii="Times New Roman" w:hAnsi="Times New Roman" w:cs="Times New Roman"/>
          <w:sz w:val="28"/>
          <w:szCs w:val="28"/>
        </w:rPr>
        <w:t xml:space="preserve"> «Воробьёвы горы» с учётом имеющегося потенциала научных, образовательных и спортивных организаций.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6 февраля 2018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по внедрению системы стандартизации и сертификации спортивного оборудования в Российской Федерации.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 сентября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по созданию в субъектах Российской Федерации, входящих с состав Дальневосточного и Сибирского федеральных округов, условий для подготовки российских спортсменов к Олимпийским играм 2018, 2020 и 2022 годов.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4 октября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и) представить предложения по развитию системы спортивных соревнований между субъектами Российской Федерации.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Доклад – до 20 декабря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к) утвердить комплекс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20 июня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л) учитывать занимающихся по программам спортивной подготовки в статических показателях числа детей в возрасте от 5 до 18 лет, обучающихся по дополнительным образовательным программам.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 xml:space="preserve">Срок – 1 сентября 2017 г. 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Ответственный: Медведев Д.А.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2. Министерству спорта Российской Федерации: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а) создать единый центр методического обеспечения спортивной подготовки на всех её этапах, включая разработку программ спортивной подготовки;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б) создать на базе имеющихся информационных ресурсов Всероссийского физкультурно-спортивного комплекса «Готов к труду и обороне» (ГТО) общую информационную систему в сфере физической культуры и спорта, </w:t>
      </w:r>
      <w:r w:rsidRPr="002C04FD">
        <w:rPr>
          <w:rFonts w:ascii="Times New Roman" w:hAnsi="Times New Roman" w:cs="Times New Roman"/>
          <w:sz w:val="28"/>
          <w:szCs w:val="28"/>
        </w:rPr>
        <w:lastRenderedPageBreak/>
        <w:t>включающую сведения об организациях и лицах, ведущих спортивную подготовку.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30 ноября 2017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в) при формировании перечня базовых видов спорта на 2018–2022 годы учитывать обязательства субъектов Российской Федерации по обеспечению государственного задания по реализации федеральных стандартов спортивной подготовки.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Срок – 1 февраля 2018 г.,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 xml:space="preserve">г) разработать методические рекомендации субъектам Российской Федерации для выделения средств из соответствующих бюджетов для осуществления </w:t>
      </w:r>
      <w:proofErr w:type="spellStart"/>
      <w:r w:rsidRPr="002C04F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C04FD">
        <w:rPr>
          <w:rFonts w:ascii="Times New Roman" w:hAnsi="Times New Roman" w:cs="Times New Roman"/>
          <w:sz w:val="28"/>
          <w:szCs w:val="28"/>
        </w:rPr>
        <w:t xml:space="preserve"> поддержки одарённых спортсменов, занимающихся в организациях спортивной подготовки и образовательных организациях, реализующих федеральные стандарты спортивной подготовки.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 xml:space="preserve">Срок – 23 ноября 2017 г. 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Ответственный: Колобков П.А.</w:t>
      </w:r>
    </w:p>
    <w:p w:rsid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3. Министерству здравоохранения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4FD">
        <w:rPr>
          <w:rFonts w:ascii="Times New Roman" w:hAnsi="Times New Roman" w:cs="Times New Roman"/>
          <w:sz w:val="28"/>
          <w:szCs w:val="28"/>
        </w:rPr>
        <w:t>разработать организационную модель медицинского и медико-биологического обеспечения лиц, проходящих спортивную подготовку, предусмотрев механизмы проведения периодических медицинских осмотров, лечения и реабилитации, включая в том числе: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механизмы прикрепления организаций, осуществляющих подготовку спортивного резерва, к медицинским организациям;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обязанность медицинских организаций, осуществляющих подготовку спортивного резерва, своевременно передавать медицинскую документацию в организации, обеспечивающие текущее медицинское сопровождение лиц, проходящих спортивную подготовку.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 xml:space="preserve">Срок – 15 ноября 2017 г. 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Ответственный: Скворцова В.И.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4. Рекомендовать органам исполнительной власти субъектов Российской</w:t>
      </w:r>
      <w:r w:rsidRPr="002C04FD">
        <w:rPr>
          <w:rFonts w:ascii="Times New Roman" w:hAnsi="Times New Roman" w:cs="Times New Roman"/>
          <w:sz w:val="28"/>
          <w:szCs w:val="28"/>
        </w:rPr>
        <w:t xml:space="preserve"> </w:t>
      </w:r>
      <w:r w:rsidRPr="002C04FD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2C04FD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 в полном объёме.</w:t>
      </w:r>
    </w:p>
    <w:p w:rsidR="002C04FD" w:rsidRPr="002C04FD" w:rsidRDefault="002C04FD" w:rsidP="002C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4FD">
        <w:rPr>
          <w:rFonts w:ascii="Times New Roman" w:hAnsi="Times New Roman" w:cs="Times New Roman"/>
          <w:b/>
          <w:sz w:val="28"/>
          <w:szCs w:val="28"/>
        </w:rPr>
        <w:t>Доклад – 22 ноября 2017 г.</w:t>
      </w:r>
    </w:p>
    <w:p w:rsidR="008619AC" w:rsidRDefault="002C04FD" w:rsidP="00861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4FD">
        <w:rPr>
          <w:rFonts w:ascii="Times New Roman" w:hAnsi="Times New Roman" w:cs="Times New Roman"/>
          <w:sz w:val="28"/>
          <w:szCs w:val="28"/>
        </w:rPr>
        <w:t>Ответственные: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8619AC" w:rsidRDefault="008619AC" w:rsidP="00861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A70" w:rsidRPr="008619AC" w:rsidRDefault="008619AC" w:rsidP="00861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Материалы дают возможность достаточно ясно представлять векторы дальнейшего развития системы и направляют региональный отраслевой кластер к самостоятельности в выборе путей реализации поставленных целей. В тоже время от самих организаций, осуществляющих спо</w:t>
      </w:r>
      <w:r w:rsidR="006A3C6B">
        <w:rPr>
          <w:rFonts w:ascii="Times New Roman" w:hAnsi="Times New Roman" w:cs="Times New Roman"/>
          <w:sz w:val="28"/>
          <w:szCs w:val="28"/>
        </w:rPr>
        <w:t>ртивную подготовку, требуется осознанный и компетентный подход, высокий уровень организационной работы.  В первую очередь, это относится непосредственно к инструментам, позволяющим создать эффективную систему подготовки спортивного резерва, а именно,  внедрению в тренировочный процесс федеральных стандартов спортивной подготовки.</w:t>
      </w:r>
    </w:p>
    <w:p w:rsidR="00032A70" w:rsidRDefault="00032A70" w:rsidP="00591FBE"/>
    <w:p w:rsidR="0072389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Для введения ФССП  в деятельность спортивной школы требуется разработать алгоритм действий: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 xml:space="preserve">1 шаг. Создание организационно-управленческих условий введения ФССП, то есть теоретических и практических ориентиров, установок, способов и средств организации процесса введения ФССП.        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 xml:space="preserve"> - На первом этапе тщательно изучить теоретические и нормативно-правовые документы по введению ФССП;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- Разработать нормативно-правовую базу спортивной школы.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(так, например, положение об оплате труда и стимулирования работников, изменение государственного задания)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- Внести изменения в Устав спортивной школы;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10ED">
        <w:rPr>
          <w:rFonts w:ascii="Times New Roman" w:hAnsi="Times New Roman" w:cs="Times New Roman"/>
          <w:sz w:val="28"/>
          <w:szCs w:val="28"/>
        </w:rPr>
        <w:t>(Правила приема лиц в организации, осуществляющие спортивную подготовку, определяются учредителем в соответствии с законодательством Российской Федерации и закрепляются в ее уставе и (или) локальном нормативном акте.</w:t>
      </w:r>
      <w:proofErr w:type="gramEnd"/>
      <w:r w:rsidRPr="009410ED">
        <w:rPr>
          <w:rFonts w:ascii="Times New Roman" w:hAnsi="Times New Roman" w:cs="Times New Roman"/>
          <w:sz w:val="28"/>
          <w:szCs w:val="28"/>
        </w:rPr>
        <w:t xml:space="preserve"> Часть 4 статьи 34.1 Федерального закона от 04.12.2007 N 329-ФЗ "О физической культуре и спорте в Российской Федерации" (редакция от 23.07.2013).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- Разработать программы спортивной подготовки по избранным видам спорта;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 xml:space="preserve">- Разработать положение о рабочей группе по введению </w:t>
      </w:r>
      <w:proofErr w:type="gramStart"/>
      <w:r w:rsidRPr="009410ED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410ED">
        <w:rPr>
          <w:rFonts w:ascii="Times New Roman" w:hAnsi="Times New Roman" w:cs="Times New Roman"/>
          <w:sz w:val="28"/>
          <w:szCs w:val="28"/>
        </w:rPr>
        <w:t xml:space="preserve"> ФССП в спортивную школу.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2 шаг. Создание материально-технической базы для внедрения ФССП;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3 шаг. Формирование рабочей группы по разработке проекта модернизированной системы спортивной подготовки школы  и органов управления программой введения ФССП;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 xml:space="preserve"> 4 шаг.  Разработка плана-графика модернизации системы спортивной подготовки и реализация запланированных изменений в системе спортивной подготовки;</w:t>
      </w:r>
    </w:p>
    <w:p w:rsidR="005B1FB8" w:rsidRPr="009410ED" w:rsidRDefault="005B1FB8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lastRenderedPageBreak/>
        <w:t xml:space="preserve"> 5 шаг.  Кадровое обеспечение.</w:t>
      </w:r>
    </w:p>
    <w:p w:rsidR="004460CA" w:rsidRDefault="004460CA" w:rsidP="004460CA">
      <w:pPr>
        <w:rPr>
          <w:rFonts w:ascii="Times New Roman" w:hAnsi="Times New Roman" w:cs="Times New Roman"/>
          <w:b/>
          <w:sz w:val="28"/>
          <w:szCs w:val="28"/>
        </w:rPr>
      </w:pPr>
    </w:p>
    <w:p w:rsidR="004460CA" w:rsidRDefault="004460CA" w:rsidP="004460CA">
      <w:pPr>
        <w:rPr>
          <w:rFonts w:ascii="Times New Roman" w:hAnsi="Times New Roman" w:cs="Times New Roman"/>
          <w:b/>
          <w:sz w:val="28"/>
          <w:szCs w:val="28"/>
        </w:rPr>
      </w:pPr>
    </w:p>
    <w:p w:rsidR="004460CA" w:rsidRDefault="004460CA" w:rsidP="004460CA">
      <w:pPr>
        <w:rPr>
          <w:rFonts w:ascii="Times New Roman" w:hAnsi="Times New Roman" w:cs="Times New Roman"/>
          <w:b/>
          <w:sz w:val="28"/>
          <w:szCs w:val="28"/>
        </w:rPr>
      </w:pPr>
    </w:p>
    <w:p w:rsidR="004460CA" w:rsidRPr="00986027" w:rsidRDefault="004460CA" w:rsidP="004460CA">
      <w:pPr>
        <w:rPr>
          <w:rFonts w:ascii="Times New Roman" w:hAnsi="Times New Roman" w:cs="Times New Roman"/>
          <w:b/>
          <w:sz w:val="28"/>
          <w:szCs w:val="28"/>
        </w:rPr>
      </w:pPr>
      <w:r w:rsidRPr="00986027">
        <w:rPr>
          <w:rFonts w:ascii="Times New Roman" w:hAnsi="Times New Roman" w:cs="Times New Roman"/>
          <w:b/>
          <w:sz w:val="28"/>
          <w:szCs w:val="28"/>
        </w:rPr>
        <w:t>Рекомендации по составлению программы спортивной подготовки</w:t>
      </w:r>
    </w:p>
    <w:p w:rsidR="004460CA" w:rsidRDefault="004460CA" w:rsidP="00723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FB8" w:rsidRPr="009410ED" w:rsidRDefault="002C04FD" w:rsidP="00723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0ED">
        <w:rPr>
          <w:rFonts w:ascii="Times New Roman" w:hAnsi="Times New Roman" w:cs="Times New Roman"/>
          <w:sz w:val="28"/>
          <w:szCs w:val="28"/>
        </w:rPr>
        <w:t>Программа спортивной подготовки – это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подготовки.</w:t>
      </w:r>
      <w:r w:rsidR="00986027">
        <w:rPr>
          <w:rFonts w:ascii="Times New Roman" w:hAnsi="Times New Roman" w:cs="Times New Roman"/>
          <w:sz w:val="28"/>
          <w:szCs w:val="28"/>
        </w:rPr>
        <w:t xml:space="preserve"> </w:t>
      </w:r>
      <w:r w:rsidRPr="009410ED">
        <w:rPr>
          <w:rFonts w:ascii="Times New Roman" w:hAnsi="Times New Roman" w:cs="Times New Roman"/>
          <w:sz w:val="28"/>
          <w:szCs w:val="28"/>
        </w:rPr>
        <w:t>Программы спортивной подготовки направлены на подготовку спортивного резерва на основе единства основных требований к спортивной подготовке на всей территории Российской Федерации, планомерности осуществления</w:t>
      </w:r>
      <w:r w:rsidR="00713F25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9410ED">
        <w:rPr>
          <w:rFonts w:ascii="Times New Roman" w:hAnsi="Times New Roman" w:cs="Times New Roman"/>
          <w:sz w:val="28"/>
          <w:szCs w:val="28"/>
        </w:rPr>
        <w:t xml:space="preserve"> спортсменов высокого класса для спортивных сборных команд, в том числе спортивных сборных команд Российской Федерации.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Программа – результат интеллектуаль</w:t>
      </w:r>
      <w:r w:rsidR="00926104">
        <w:rPr>
          <w:rFonts w:ascii="Times New Roman" w:hAnsi="Times New Roman" w:cs="Times New Roman"/>
          <w:sz w:val="28"/>
          <w:szCs w:val="28"/>
        </w:rPr>
        <w:t>ного труда тренера</w:t>
      </w:r>
      <w:r w:rsidRPr="00986027">
        <w:rPr>
          <w:rFonts w:ascii="Times New Roman" w:hAnsi="Times New Roman" w:cs="Times New Roman"/>
          <w:sz w:val="28"/>
          <w:szCs w:val="28"/>
        </w:rPr>
        <w:t xml:space="preserve"> или группы специалистов,</w:t>
      </w:r>
      <w:r w:rsidR="00713F25">
        <w:rPr>
          <w:rFonts w:ascii="Times New Roman" w:hAnsi="Times New Roman" w:cs="Times New Roman"/>
          <w:sz w:val="28"/>
          <w:szCs w:val="28"/>
        </w:rPr>
        <w:t xml:space="preserve"> - </w:t>
      </w:r>
      <w:r w:rsidRPr="00986027">
        <w:rPr>
          <w:rFonts w:ascii="Times New Roman" w:hAnsi="Times New Roman" w:cs="Times New Roman"/>
          <w:sz w:val="28"/>
          <w:szCs w:val="28"/>
        </w:rPr>
        <w:t xml:space="preserve">является результатом </w:t>
      </w:r>
      <w:proofErr w:type="gramStart"/>
      <w:r w:rsidRPr="0098602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86027">
        <w:rPr>
          <w:rFonts w:ascii="Times New Roman" w:hAnsi="Times New Roman" w:cs="Times New Roman"/>
          <w:sz w:val="28"/>
          <w:szCs w:val="28"/>
        </w:rPr>
        <w:t xml:space="preserve">/их исследовательской работы по анализу уже имеющихся программ данной тематики, современных методик, </w:t>
      </w:r>
      <w:r w:rsidR="00926104">
        <w:rPr>
          <w:rFonts w:ascii="Times New Roman" w:hAnsi="Times New Roman" w:cs="Times New Roman"/>
          <w:sz w:val="28"/>
          <w:szCs w:val="28"/>
        </w:rPr>
        <w:t>инновационных технологий,  передового тренерского</w:t>
      </w:r>
      <w:r w:rsidRPr="00986027">
        <w:rPr>
          <w:rFonts w:ascii="Times New Roman" w:hAnsi="Times New Roman" w:cs="Times New Roman"/>
          <w:sz w:val="28"/>
          <w:szCs w:val="28"/>
        </w:rPr>
        <w:t xml:space="preserve"> опыта.</w:t>
      </w:r>
      <w:r w:rsidR="00926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027">
        <w:rPr>
          <w:rFonts w:ascii="Times New Roman" w:hAnsi="Times New Roman" w:cs="Times New Roman"/>
          <w:sz w:val="28"/>
          <w:szCs w:val="28"/>
        </w:rPr>
        <w:t xml:space="preserve">Исходной основой для разработки программы могут служить примерная </w:t>
      </w:r>
      <w:r w:rsidR="00713F25">
        <w:rPr>
          <w:rFonts w:ascii="Times New Roman" w:hAnsi="Times New Roman" w:cs="Times New Roman"/>
          <w:sz w:val="28"/>
          <w:szCs w:val="28"/>
        </w:rPr>
        <w:t xml:space="preserve"> </w:t>
      </w:r>
      <w:r w:rsidRPr="0098602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713F25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986027">
        <w:rPr>
          <w:rFonts w:ascii="Times New Roman" w:hAnsi="Times New Roman" w:cs="Times New Roman"/>
          <w:sz w:val="28"/>
          <w:szCs w:val="28"/>
        </w:rPr>
        <w:t xml:space="preserve">, поскольку задаётся некий базовый минимум, т.е. базовые параметры тех </w:t>
      </w:r>
      <w:r w:rsidR="00926104">
        <w:rPr>
          <w:rFonts w:ascii="Times New Roman" w:hAnsi="Times New Roman" w:cs="Times New Roman"/>
          <w:sz w:val="28"/>
          <w:szCs w:val="28"/>
        </w:rPr>
        <w:t>составляющих компонентов</w:t>
      </w:r>
      <w:r w:rsidRPr="00986027">
        <w:rPr>
          <w:rFonts w:ascii="Times New Roman" w:hAnsi="Times New Roman" w:cs="Times New Roman"/>
          <w:sz w:val="28"/>
          <w:szCs w:val="28"/>
        </w:rPr>
        <w:t>, которые должны</w:t>
      </w:r>
      <w:r w:rsidR="00926104">
        <w:rPr>
          <w:rFonts w:ascii="Times New Roman" w:hAnsi="Times New Roman" w:cs="Times New Roman"/>
          <w:sz w:val="28"/>
          <w:szCs w:val="28"/>
        </w:rPr>
        <w:t xml:space="preserve"> быть освоены занимающимся.</w:t>
      </w:r>
      <w:proofErr w:type="gramEnd"/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Технология создания программы - это ряд последовательных действий: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 xml:space="preserve">Концептуальное осмысление </w:t>
      </w:r>
      <w:r w:rsidR="00926104">
        <w:rPr>
          <w:rFonts w:ascii="Times New Roman" w:hAnsi="Times New Roman" w:cs="Times New Roman"/>
          <w:sz w:val="28"/>
          <w:szCs w:val="28"/>
        </w:rPr>
        <w:t xml:space="preserve">тренером </w:t>
      </w:r>
      <w:r w:rsidRPr="00986027">
        <w:rPr>
          <w:rFonts w:ascii="Times New Roman" w:hAnsi="Times New Roman" w:cs="Times New Roman"/>
          <w:sz w:val="28"/>
          <w:szCs w:val="28"/>
        </w:rPr>
        <w:t>собственного опыта (разработка ведущих идей, принципов, замысла, основных целей и задач) и изучение существующих работ в данной области (типовых и авторских программ, прак</w:t>
      </w:r>
      <w:r w:rsidR="00926104">
        <w:rPr>
          <w:rFonts w:ascii="Times New Roman" w:hAnsi="Times New Roman" w:cs="Times New Roman"/>
          <w:sz w:val="28"/>
          <w:szCs w:val="28"/>
        </w:rPr>
        <w:t>тической работы других специалистов</w:t>
      </w:r>
      <w:r w:rsidRPr="00986027">
        <w:rPr>
          <w:rFonts w:ascii="Times New Roman" w:hAnsi="Times New Roman" w:cs="Times New Roman"/>
          <w:sz w:val="28"/>
          <w:szCs w:val="28"/>
        </w:rPr>
        <w:t>).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>Обоснование и описание методики тренировочной работы (изучение психолого-педагогической литературы, апробация отдельных методик).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>Создание образа программы – формулирование темы, конструирование учебного и развивающего содержан</w:t>
      </w:r>
      <w:r w:rsidR="00926104">
        <w:rPr>
          <w:rFonts w:ascii="Times New Roman" w:hAnsi="Times New Roman" w:cs="Times New Roman"/>
          <w:sz w:val="28"/>
          <w:szCs w:val="28"/>
        </w:rPr>
        <w:t xml:space="preserve">ия, определение разделов </w:t>
      </w:r>
      <w:r w:rsidRPr="00986027">
        <w:rPr>
          <w:rFonts w:ascii="Times New Roman" w:hAnsi="Times New Roman" w:cs="Times New Roman"/>
          <w:sz w:val="28"/>
          <w:szCs w:val="28"/>
        </w:rPr>
        <w:t>тематического плана.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 xml:space="preserve">Написание содержания самой </w:t>
      </w:r>
      <w:r w:rsidR="00926104">
        <w:rPr>
          <w:rFonts w:ascii="Times New Roman" w:hAnsi="Times New Roman" w:cs="Times New Roman"/>
          <w:sz w:val="28"/>
          <w:szCs w:val="28"/>
        </w:rPr>
        <w:t xml:space="preserve"> </w:t>
      </w:r>
      <w:r w:rsidRPr="0098602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26104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986027">
        <w:rPr>
          <w:rFonts w:ascii="Times New Roman" w:hAnsi="Times New Roman" w:cs="Times New Roman"/>
          <w:sz w:val="28"/>
          <w:szCs w:val="28"/>
        </w:rPr>
        <w:t>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 xml:space="preserve">Оформление программы – передача её на обсуждение в совет </w:t>
      </w:r>
      <w:r w:rsidR="00926104">
        <w:rPr>
          <w:rFonts w:ascii="Times New Roman" w:hAnsi="Times New Roman" w:cs="Times New Roman"/>
          <w:sz w:val="28"/>
          <w:szCs w:val="28"/>
        </w:rPr>
        <w:t>организации спортивной подготовки</w:t>
      </w:r>
      <w:r w:rsidRPr="00986027">
        <w:rPr>
          <w:rFonts w:ascii="Times New Roman" w:hAnsi="Times New Roman" w:cs="Times New Roman"/>
          <w:sz w:val="28"/>
          <w:szCs w:val="28"/>
        </w:rPr>
        <w:t>, решение  совета</w:t>
      </w:r>
      <w:r w:rsidR="00926104">
        <w:rPr>
          <w:rFonts w:ascii="Times New Roman" w:hAnsi="Times New Roman" w:cs="Times New Roman"/>
          <w:sz w:val="28"/>
          <w:szCs w:val="28"/>
        </w:rPr>
        <w:t>, утверждение приказом руководителя</w:t>
      </w:r>
      <w:r w:rsidRPr="00986027">
        <w:rPr>
          <w:rFonts w:ascii="Times New Roman" w:hAnsi="Times New Roman" w:cs="Times New Roman"/>
          <w:sz w:val="28"/>
          <w:szCs w:val="28"/>
        </w:rPr>
        <w:t>.</w:t>
      </w:r>
    </w:p>
    <w:p w:rsidR="005B1FB8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>Экспериментальная апробация программы.</w:t>
      </w:r>
    </w:p>
    <w:p w:rsidR="00032A70" w:rsidRPr="00986027" w:rsidRDefault="005B1FB8" w:rsidP="005B1FB8">
      <w:pPr>
        <w:rPr>
          <w:rFonts w:ascii="Times New Roman" w:hAnsi="Times New Roman" w:cs="Times New Roman"/>
          <w:sz w:val="28"/>
          <w:szCs w:val="28"/>
        </w:rPr>
      </w:pPr>
      <w:r w:rsidRPr="00986027">
        <w:rPr>
          <w:rFonts w:ascii="Times New Roman" w:hAnsi="Times New Roman" w:cs="Times New Roman"/>
          <w:sz w:val="28"/>
          <w:szCs w:val="28"/>
        </w:rPr>
        <w:t>•</w:t>
      </w:r>
      <w:r w:rsidRPr="00986027">
        <w:rPr>
          <w:rFonts w:ascii="Times New Roman" w:hAnsi="Times New Roman" w:cs="Times New Roman"/>
          <w:sz w:val="28"/>
          <w:szCs w:val="28"/>
        </w:rPr>
        <w:tab/>
        <w:t xml:space="preserve">При необходимости  корректировка содержания  программы, представление программы к окончательному утверждению </w:t>
      </w:r>
      <w:r w:rsidR="00926104">
        <w:rPr>
          <w:rFonts w:ascii="Times New Roman" w:hAnsi="Times New Roman" w:cs="Times New Roman"/>
          <w:sz w:val="28"/>
          <w:szCs w:val="28"/>
        </w:rPr>
        <w:t xml:space="preserve"> </w:t>
      </w:r>
      <w:r w:rsidRPr="0098602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26104">
        <w:rPr>
          <w:rFonts w:ascii="Times New Roman" w:hAnsi="Times New Roman" w:cs="Times New Roman"/>
          <w:sz w:val="28"/>
          <w:szCs w:val="28"/>
        </w:rPr>
        <w:t>ом и руководителем</w:t>
      </w:r>
      <w:r w:rsidRPr="00986027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A24DD" w:rsidRDefault="002A24DD" w:rsidP="002A24DD">
      <w:pPr>
        <w:pStyle w:val="a3"/>
      </w:pPr>
    </w:p>
    <w:p w:rsidR="002A24DD" w:rsidRPr="002A24DD" w:rsidRDefault="00915DB3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 xml:space="preserve">По всем вопросам, касающимся </w:t>
      </w:r>
      <w:r w:rsidR="002A24DD" w:rsidRPr="002A24DD">
        <w:rPr>
          <w:b/>
          <w:sz w:val="28"/>
          <w:szCs w:val="28"/>
        </w:rPr>
        <w:t>деятельности организаций спортивной подготовки, а также реализации иных программ физкультурно-спортивной направленности (общеразвивающих, предпрофессиональных) вы можете обратиться в Государственное автономное учреждение  Центр спортивной подготовки Пензенской области (Дворец спорта «Олимпийский», ул. Антонова, 39А)</w:t>
      </w: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ОТДЕЛ КООРДИНАЦИИ ДЕЯТЕЛЬНОСТИ И МЕТОДИЧЕСКОГО ОБЕСПЕЧЕНИЯ СПОРТИВЫХ ОРГАНИЗАЦИЙ ПЕНЗЕНСКОЙ ОБЛАСТИ</w:t>
      </w: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НАЧАЛЬНИК ОТДЕЛА МЕЛЬНИКОВА ЛЮБОВЬ ВАЛЕРЬЕВНА</w:t>
      </w: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csp58-metodotdel@yandex.ru</w:t>
      </w: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89061583184</w:t>
      </w:r>
    </w:p>
    <w:p w:rsidR="002A24DD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89270956102</w:t>
      </w:r>
    </w:p>
    <w:p w:rsidR="00032A70" w:rsidRPr="002A24DD" w:rsidRDefault="002A24DD" w:rsidP="002A24DD">
      <w:pPr>
        <w:pStyle w:val="a3"/>
        <w:rPr>
          <w:b/>
          <w:sz w:val="28"/>
          <w:szCs w:val="28"/>
        </w:rPr>
      </w:pPr>
      <w:r w:rsidRPr="002A24DD">
        <w:rPr>
          <w:b/>
          <w:sz w:val="28"/>
          <w:szCs w:val="28"/>
        </w:rPr>
        <w:t>69-96-92 (доб. 103)</w:t>
      </w:r>
    </w:p>
    <w:p w:rsidR="00032A70" w:rsidRPr="002A24DD" w:rsidRDefault="00032A70" w:rsidP="002A2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A70" w:rsidRPr="002A24DD" w:rsidRDefault="00032A70" w:rsidP="00591FBE">
      <w:pPr>
        <w:rPr>
          <w:rFonts w:ascii="Times New Roman" w:hAnsi="Times New Roman" w:cs="Times New Roman"/>
          <w:sz w:val="20"/>
          <w:szCs w:val="20"/>
        </w:rPr>
      </w:pPr>
    </w:p>
    <w:p w:rsidR="00032A70" w:rsidRPr="002A24DD" w:rsidRDefault="00032A70" w:rsidP="00591FBE">
      <w:pPr>
        <w:rPr>
          <w:rFonts w:ascii="Times New Roman" w:hAnsi="Times New Roman" w:cs="Times New Roman"/>
          <w:sz w:val="20"/>
          <w:szCs w:val="20"/>
        </w:rPr>
      </w:pPr>
    </w:p>
    <w:p w:rsidR="00032A70" w:rsidRPr="002A24DD" w:rsidRDefault="00032A70" w:rsidP="00591FBE">
      <w:pPr>
        <w:rPr>
          <w:rFonts w:ascii="Times New Roman" w:hAnsi="Times New Roman" w:cs="Times New Roman"/>
          <w:sz w:val="20"/>
          <w:szCs w:val="20"/>
        </w:rPr>
      </w:pPr>
    </w:p>
    <w:p w:rsidR="00032A70" w:rsidRPr="002A24DD" w:rsidRDefault="00032A70" w:rsidP="00591FBE">
      <w:pPr>
        <w:rPr>
          <w:rFonts w:ascii="Times New Roman" w:hAnsi="Times New Roman" w:cs="Times New Roman"/>
          <w:sz w:val="20"/>
          <w:szCs w:val="20"/>
        </w:rPr>
      </w:pPr>
    </w:p>
    <w:p w:rsidR="00032A70" w:rsidRPr="00986027" w:rsidRDefault="00032A70" w:rsidP="00591F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A70" w:rsidRPr="00986027" w:rsidSect="001734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15" w:rsidRDefault="00F82415" w:rsidP="001734C7">
      <w:pPr>
        <w:spacing w:after="0" w:line="240" w:lineRule="auto"/>
      </w:pPr>
      <w:r>
        <w:separator/>
      </w:r>
    </w:p>
  </w:endnote>
  <w:endnote w:type="continuationSeparator" w:id="0">
    <w:p w:rsidR="00F82415" w:rsidRDefault="00F82415" w:rsidP="0017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51143"/>
      <w:docPartObj>
        <w:docPartGallery w:val="Page Numbers (Bottom of Page)"/>
        <w:docPartUnique/>
      </w:docPartObj>
    </w:sdtPr>
    <w:sdtEndPr/>
    <w:sdtContent>
      <w:p w:rsidR="001734C7" w:rsidRDefault="001734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F9">
          <w:rPr>
            <w:noProof/>
          </w:rPr>
          <w:t>6</w:t>
        </w:r>
        <w:r>
          <w:fldChar w:fldCharType="end"/>
        </w:r>
      </w:p>
    </w:sdtContent>
  </w:sdt>
  <w:p w:rsidR="001734C7" w:rsidRDefault="001734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15" w:rsidRDefault="00F82415" w:rsidP="001734C7">
      <w:pPr>
        <w:spacing w:after="0" w:line="240" w:lineRule="auto"/>
      </w:pPr>
      <w:r>
        <w:separator/>
      </w:r>
    </w:p>
  </w:footnote>
  <w:footnote w:type="continuationSeparator" w:id="0">
    <w:p w:rsidR="00F82415" w:rsidRDefault="00F82415" w:rsidP="00173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BE"/>
    <w:rsid w:val="00032A70"/>
    <w:rsid w:val="000D38F9"/>
    <w:rsid w:val="001734C7"/>
    <w:rsid w:val="002A24DD"/>
    <w:rsid w:val="002C04FD"/>
    <w:rsid w:val="004460CA"/>
    <w:rsid w:val="004C43F2"/>
    <w:rsid w:val="00591FBE"/>
    <w:rsid w:val="005B1FB8"/>
    <w:rsid w:val="00613873"/>
    <w:rsid w:val="0067684A"/>
    <w:rsid w:val="006A3C6B"/>
    <w:rsid w:val="00713F25"/>
    <w:rsid w:val="0072389D"/>
    <w:rsid w:val="008619AC"/>
    <w:rsid w:val="00895DD0"/>
    <w:rsid w:val="00915DB3"/>
    <w:rsid w:val="00926104"/>
    <w:rsid w:val="009410ED"/>
    <w:rsid w:val="00986027"/>
    <w:rsid w:val="00A468F9"/>
    <w:rsid w:val="00A82B8B"/>
    <w:rsid w:val="00AD16C6"/>
    <w:rsid w:val="00CA6BEC"/>
    <w:rsid w:val="00F82415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2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1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1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2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4C7"/>
  </w:style>
  <w:style w:type="paragraph" w:styleId="a7">
    <w:name w:val="footer"/>
    <w:basedOn w:val="a"/>
    <w:link w:val="a8"/>
    <w:uiPriority w:val="99"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2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1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1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2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4C7"/>
  </w:style>
  <w:style w:type="paragraph" w:styleId="a7">
    <w:name w:val="footer"/>
    <w:basedOn w:val="a"/>
    <w:link w:val="a8"/>
    <w:uiPriority w:val="99"/>
    <w:unhideWhenUsed/>
    <w:rsid w:val="0017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2017-11-02T07:29:00Z</dcterms:created>
  <dcterms:modified xsi:type="dcterms:W3CDTF">2017-12-04T06:47:00Z</dcterms:modified>
</cp:coreProperties>
</file>