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8A8" w:rsidRDefault="003838A8" w:rsidP="003838A8">
      <w:pPr>
        <w:framePr w:w="11290" w:h="16208" w:hSpace="10080" w:wrap="notBeside" w:vAnchor="text" w:hAnchor="page" w:x="1" w:y="-522"/>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7331221" cy="10317492"/>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2202" cy="10318873"/>
                    </a:xfrm>
                    <a:prstGeom prst="rect">
                      <a:avLst/>
                    </a:prstGeom>
                    <a:noFill/>
                    <a:ln>
                      <a:noFill/>
                    </a:ln>
                  </pic:spPr>
                </pic:pic>
              </a:graphicData>
            </a:graphic>
          </wp:inline>
        </w:drawing>
      </w:r>
    </w:p>
    <w:p w:rsidR="003838A8" w:rsidRPr="003838A8" w:rsidRDefault="003838A8" w:rsidP="003838A8">
      <w:pPr>
        <w:pStyle w:val="a9"/>
        <w:jc w:val="center"/>
        <w:rPr>
          <w:rFonts w:ascii="Times New Roman" w:hAnsi="Times New Roman"/>
        </w:rPr>
      </w:pPr>
      <w:r w:rsidRPr="003838A8">
        <w:rPr>
          <w:rFonts w:ascii="Times New Roman" w:hAnsi="Times New Roman"/>
          <w:color w:val="auto"/>
        </w:rPr>
        <w:lastRenderedPageBreak/>
        <w:t>Оглавление</w:t>
      </w:r>
    </w:p>
    <w:p w:rsidR="003838A8" w:rsidRPr="003838A8" w:rsidRDefault="003838A8" w:rsidP="003838A8">
      <w:pPr>
        <w:pStyle w:val="11"/>
        <w:rPr>
          <w:lang w:eastAsia="ru-RU"/>
        </w:rPr>
      </w:pPr>
      <w:r w:rsidRPr="003838A8">
        <w:fldChar w:fldCharType="begin"/>
      </w:r>
      <w:r w:rsidRPr="003838A8">
        <w:instrText xml:space="preserve"> TOC \o "1-3" \h \z \u </w:instrText>
      </w:r>
      <w:r w:rsidRPr="003838A8">
        <w:fldChar w:fldCharType="separate"/>
      </w:r>
      <w:hyperlink w:anchor="_Toc435432891" w:history="1">
        <w:r w:rsidRPr="003838A8">
          <w:rPr>
            <w:rStyle w:val="aa"/>
          </w:rPr>
          <w:t>1. ОБЩИЕ ПОЛОЖЕНИЯ</w:t>
        </w:r>
        <w:r w:rsidRPr="003838A8">
          <w:rPr>
            <w:webHidden/>
          </w:rPr>
          <w:tab/>
        </w:r>
        <w:r w:rsidRPr="003838A8">
          <w:rPr>
            <w:webHidden/>
          </w:rPr>
          <w:fldChar w:fldCharType="begin"/>
        </w:r>
        <w:r w:rsidRPr="003838A8">
          <w:rPr>
            <w:webHidden/>
          </w:rPr>
          <w:instrText xml:space="preserve"> PAGEREF _Toc435432891 \h </w:instrText>
        </w:r>
        <w:r w:rsidRPr="003838A8">
          <w:rPr>
            <w:webHidden/>
          </w:rPr>
        </w:r>
        <w:r w:rsidRPr="003838A8">
          <w:rPr>
            <w:webHidden/>
          </w:rPr>
          <w:fldChar w:fldCharType="separate"/>
        </w:r>
        <w:r w:rsidRPr="003838A8">
          <w:rPr>
            <w:webHidden/>
          </w:rPr>
          <w:t>3</w:t>
        </w:r>
        <w:r w:rsidRPr="003838A8">
          <w:rPr>
            <w:webHidden/>
          </w:rPr>
          <w:fldChar w:fldCharType="end"/>
        </w:r>
      </w:hyperlink>
    </w:p>
    <w:p w:rsidR="003838A8" w:rsidRPr="003838A8" w:rsidRDefault="003838A8" w:rsidP="003838A8">
      <w:pPr>
        <w:pStyle w:val="11"/>
        <w:rPr>
          <w:lang w:eastAsia="ru-RU"/>
        </w:rPr>
      </w:pPr>
      <w:hyperlink w:anchor="_Toc435432892" w:history="1">
        <w:r w:rsidRPr="003838A8">
          <w:rPr>
            <w:rStyle w:val="aa"/>
          </w:rPr>
          <w:t>2. ЦЕЛИ, ЗАДАЧИ И ВИДЫ ДЕЯТЕЛЬНОСТИ АВТОНОМНОГО УЧРЕЖДЕНИЯ</w:t>
        </w:r>
        <w:r w:rsidRPr="003838A8">
          <w:rPr>
            <w:webHidden/>
          </w:rPr>
          <w:tab/>
        </w:r>
        <w:r w:rsidRPr="003838A8">
          <w:rPr>
            <w:webHidden/>
          </w:rPr>
          <w:fldChar w:fldCharType="begin"/>
        </w:r>
        <w:r w:rsidRPr="003838A8">
          <w:rPr>
            <w:webHidden/>
          </w:rPr>
          <w:instrText xml:space="preserve"> PAGEREF _Toc435432892 \h </w:instrText>
        </w:r>
        <w:r w:rsidRPr="003838A8">
          <w:rPr>
            <w:webHidden/>
          </w:rPr>
        </w:r>
        <w:r w:rsidRPr="003838A8">
          <w:rPr>
            <w:webHidden/>
          </w:rPr>
          <w:fldChar w:fldCharType="separate"/>
        </w:r>
        <w:r w:rsidRPr="003838A8">
          <w:rPr>
            <w:webHidden/>
          </w:rPr>
          <w:t>3</w:t>
        </w:r>
        <w:r w:rsidRPr="003838A8">
          <w:rPr>
            <w:webHidden/>
          </w:rPr>
          <w:fldChar w:fldCharType="end"/>
        </w:r>
      </w:hyperlink>
    </w:p>
    <w:p w:rsidR="003838A8" w:rsidRPr="003838A8" w:rsidRDefault="003838A8" w:rsidP="003838A8">
      <w:pPr>
        <w:pStyle w:val="11"/>
        <w:rPr>
          <w:lang w:eastAsia="ru-RU"/>
        </w:rPr>
      </w:pPr>
      <w:hyperlink w:anchor="_Toc435432893" w:history="1">
        <w:r w:rsidRPr="003838A8">
          <w:rPr>
            <w:rStyle w:val="aa"/>
          </w:rPr>
          <w:t>3. ИМУЩЕСТВО АВТОНОМНОГО УЧРЕЖДЕНИЯ</w:t>
        </w:r>
        <w:r w:rsidRPr="003838A8">
          <w:rPr>
            <w:webHidden/>
          </w:rPr>
          <w:tab/>
        </w:r>
        <w:r w:rsidRPr="003838A8">
          <w:rPr>
            <w:webHidden/>
          </w:rPr>
          <w:fldChar w:fldCharType="begin"/>
        </w:r>
        <w:r w:rsidRPr="003838A8">
          <w:rPr>
            <w:webHidden/>
          </w:rPr>
          <w:instrText xml:space="preserve"> PAGEREF _Toc435432893 \h </w:instrText>
        </w:r>
        <w:r w:rsidRPr="003838A8">
          <w:rPr>
            <w:webHidden/>
          </w:rPr>
        </w:r>
        <w:r w:rsidRPr="003838A8">
          <w:rPr>
            <w:webHidden/>
          </w:rPr>
          <w:fldChar w:fldCharType="separate"/>
        </w:r>
        <w:r w:rsidRPr="003838A8">
          <w:rPr>
            <w:webHidden/>
          </w:rPr>
          <w:t>5</w:t>
        </w:r>
        <w:r w:rsidRPr="003838A8">
          <w:rPr>
            <w:webHidden/>
          </w:rPr>
          <w:fldChar w:fldCharType="end"/>
        </w:r>
      </w:hyperlink>
    </w:p>
    <w:p w:rsidR="003838A8" w:rsidRPr="003838A8" w:rsidRDefault="003838A8" w:rsidP="003838A8">
      <w:pPr>
        <w:pStyle w:val="11"/>
        <w:rPr>
          <w:lang w:eastAsia="ru-RU"/>
        </w:rPr>
      </w:pPr>
      <w:hyperlink w:anchor="_Toc435432894" w:history="1">
        <w:r w:rsidRPr="003838A8">
          <w:rPr>
            <w:rStyle w:val="aa"/>
          </w:rPr>
          <w:t>4. ФИНАНСИРОВАНИЕ И ФИНАНСОВО-ХОЗЯЙСТВЕННАЯ ДЕЯТЕЛЬНОСТЬ АВТОНОМНОГО УЧРЕЖДЕНИЯ</w:t>
        </w:r>
        <w:r w:rsidRPr="003838A8">
          <w:rPr>
            <w:webHidden/>
          </w:rPr>
          <w:tab/>
        </w:r>
        <w:r w:rsidRPr="003838A8">
          <w:rPr>
            <w:webHidden/>
          </w:rPr>
          <w:fldChar w:fldCharType="begin"/>
        </w:r>
        <w:r w:rsidRPr="003838A8">
          <w:rPr>
            <w:webHidden/>
          </w:rPr>
          <w:instrText xml:space="preserve"> PAGEREF _Toc435432894 \h </w:instrText>
        </w:r>
        <w:r w:rsidRPr="003838A8">
          <w:rPr>
            <w:webHidden/>
          </w:rPr>
        </w:r>
        <w:r w:rsidRPr="003838A8">
          <w:rPr>
            <w:webHidden/>
          </w:rPr>
          <w:fldChar w:fldCharType="separate"/>
        </w:r>
        <w:r w:rsidRPr="003838A8">
          <w:rPr>
            <w:webHidden/>
          </w:rPr>
          <w:t>7</w:t>
        </w:r>
        <w:r w:rsidRPr="003838A8">
          <w:rPr>
            <w:webHidden/>
          </w:rPr>
          <w:fldChar w:fldCharType="end"/>
        </w:r>
      </w:hyperlink>
    </w:p>
    <w:p w:rsidR="003838A8" w:rsidRPr="003838A8" w:rsidRDefault="003838A8" w:rsidP="003838A8">
      <w:pPr>
        <w:pStyle w:val="11"/>
        <w:rPr>
          <w:lang w:eastAsia="ru-RU"/>
        </w:rPr>
      </w:pPr>
      <w:hyperlink w:anchor="_Toc435432895" w:history="1">
        <w:r w:rsidRPr="003838A8">
          <w:rPr>
            <w:rStyle w:val="aa"/>
          </w:rPr>
          <w:t>5. ПРАВА И ОБЯЗАННОСТИ АВТОНОМНОГО УЧРЕЖДЕНИЯ</w:t>
        </w:r>
        <w:r w:rsidRPr="003838A8">
          <w:rPr>
            <w:webHidden/>
          </w:rPr>
          <w:tab/>
        </w:r>
        <w:r w:rsidRPr="003838A8">
          <w:rPr>
            <w:webHidden/>
          </w:rPr>
          <w:fldChar w:fldCharType="begin"/>
        </w:r>
        <w:r w:rsidRPr="003838A8">
          <w:rPr>
            <w:webHidden/>
          </w:rPr>
          <w:instrText xml:space="preserve"> PAGEREF _Toc435432895 \h </w:instrText>
        </w:r>
        <w:r w:rsidRPr="003838A8">
          <w:rPr>
            <w:webHidden/>
          </w:rPr>
        </w:r>
        <w:r w:rsidRPr="003838A8">
          <w:rPr>
            <w:webHidden/>
          </w:rPr>
          <w:fldChar w:fldCharType="separate"/>
        </w:r>
        <w:r w:rsidRPr="003838A8">
          <w:rPr>
            <w:webHidden/>
          </w:rPr>
          <w:t>8</w:t>
        </w:r>
        <w:r w:rsidRPr="003838A8">
          <w:rPr>
            <w:webHidden/>
          </w:rPr>
          <w:fldChar w:fldCharType="end"/>
        </w:r>
      </w:hyperlink>
    </w:p>
    <w:p w:rsidR="003838A8" w:rsidRPr="003838A8" w:rsidRDefault="003838A8" w:rsidP="003838A8">
      <w:pPr>
        <w:pStyle w:val="11"/>
        <w:rPr>
          <w:lang w:eastAsia="ru-RU"/>
        </w:rPr>
      </w:pPr>
      <w:hyperlink w:anchor="_Toc435432896" w:history="1">
        <w:r w:rsidRPr="003838A8">
          <w:rPr>
            <w:rStyle w:val="aa"/>
          </w:rPr>
          <w:t>6. УПРАВЛЕНИЕ АВТОНОМНЫМ УЧРЕЖДЕНИЕМ</w:t>
        </w:r>
        <w:r w:rsidRPr="003838A8">
          <w:rPr>
            <w:webHidden/>
          </w:rPr>
          <w:tab/>
        </w:r>
        <w:r w:rsidRPr="003838A8">
          <w:rPr>
            <w:webHidden/>
          </w:rPr>
          <w:fldChar w:fldCharType="begin"/>
        </w:r>
        <w:r w:rsidRPr="003838A8">
          <w:rPr>
            <w:webHidden/>
          </w:rPr>
          <w:instrText xml:space="preserve"> PAGEREF _Toc435432896 \h </w:instrText>
        </w:r>
        <w:r w:rsidRPr="003838A8">
          <w:rPr>
            <w:webHidden/>
          </w:rPr>
        </w:r>
        <w:r w:rsidRPr="003838A8">
          <w:rPr>
            <w:webHidden/>
          </w:rPr>
          <w:fldChar w:fldCharType="separate"/>
        </w:r>
        <w:r w:rsidRPr="003838A8">
          <w:rPr>
            <w:webHidden/>
          </w:rPr>
          <w:t>10</w:t>
        </w:r>
        <w:r w:rsidRPr="003838A8">
          <w:rPr>
            <w:webHidden/>
          </w:rPr>
          <w:fldChar w:fldCharType="end"/>
        </w:r>
      </w:hyperlink>
    </w:p>
    <w:p w:rsidR="003838A8" w:rsidRPr="003838A8" w:rsidRDefault="003838A8" w:rsidP="003838A8">
      <w:pPr>
        <w:pStyle w:val="11"/>
        <w:rPr>
          <w:lang w:eastAsia="ru-RU"/>
        </w:rPr>
      </w:pPr>
      <w:hyperlink w:anchor="_Toc435432897" w:history="1">
        <w:r w:rsidRPr="003838A8">
          <w:rPr>
            <w:rStyle w:val="aa"/>
          </w:rPr>
          <w:t>7. ФИЛИАЛЫ И ПРЕДСТАВИТЕЛЬСТВА АВТОНОМНОГО УЧРЕЖДЕНИЯ</w:t>
        </w:r>
        <w:r w:rsidRPr="003838A8">
          <w:rPr>
            <w:webHidden/>
          </w:rPr>
          <w:tab/>
        </w:r>
        <w:r w:rsidRPr="003838A8">
          <w:rPr>
            <w:webHidden/>
          </w:rPr>
          <w:fldChar w:fldCharType="begin"/>
        </w:r>
        <w:r w:rsidRPr="003838A8">
          <w:rPr>
            <w:webHidden/>
          </w:rPr>
          <w:instrText xml:space="preserve"> PAGEREF _Toc435432897 \h </w:instrText>
        </w:r>
        <w:r w:rsidRPr="003838A8">
          <w:rPr>
            <w:webHidden/>
          </w:rPr>
        </w:r>
        <w:r w:rsidRPr="003838A8">
          <w:rPr>
            <w:webHidden/>
          </w:rPr>
          <w:fldChar w:fldCharType="separate"/>
        </w:r>
        <w:r w:rsidRPr="003838A8">
          <w:rPr>
            <w:webHidden/>
          </w:rPr>
          <w:t>17</w:t>
        </w:r>
        <w:r w:rsidRPr="003838A8">
          <w:rPr>
            <w:webHidden/>
          </w:rPr>
          <w:fldChar w:fldCharType="end"/>
        </w:r>
      </w:hyperlink>
    </w:p>
    <w:p w:rsidR="003838A8" w:rsidRPr="003838A8" w:rsidRDefault="003838A8" w:rsidP="003838A8">
      <w:pPr>
        <w:pStyle w:val="11"/>
        <w:rPr>
          <w:lang w:eastAsia="ru-RU"/>
        </w:rPr>
      </w:pPr>
      <w:hyperlink w:anchor="_Toc435432898" w:history="1">
        <w:r w:rsidRPr="003838A8">
          <w:rPr>
            <w:rStyle w:val="aa"/>
          </w:rPr>
          <w:t>8. ОРГАНИЗАЦИЯ ПРОЦЕССА СПОРТИВНОЙ ПОДГОТОВКИ</w:t>
        </w:r>
        <w:r w:rsidRPr="003838A8">
          <w:rPr>
            <w:webHidden/>
          </w:rPr>
          <w:tab/>
        </w:r>
        <w:r w:rsidRPr="003838A8">
          <w:rPr>
            <w:webHidden/>
          </w:rPr>
          <w:fldChar w:fldCharType="begin"/>
        </w:r>
        <w:r w:rsidRPr="003838A8">
          <w:rPr>
            <w:webHidden/>
          </w:rPr>
          <w:instrText xml:space="preserve"> PAGEREF _Toc435432898 \h </w:instrText>
        </w:r>
        <w:r w:rsidRPr="003838A8">
          <w:rPr>
            <w:webHidden/>
          </w:rPr>
        </w:r>
        <w:r w:rsidRPr="003838A8">
          <w:rPr>
            <w:webHidden/>
          </w:rPr>
          <w:fldChar w:fldCharType="separate"/>
        </w:r>
        <w:r w:rsidRPr="003838A8">
          <w:rPr>
            <w:webHidden/>
          </w:rPr>
          <w:t>17</w:t>
        </w:r>
        <w:r w:rsidRPr="003838A8">
          <w:rPr>
            <w:webHidden/>
          </w:rPr>
          <w:fldChar w:fldCharType="end"/>
        </w:r>
      </w:hyperlink>
    </w:p>
    <w:p w:rsidR="003838A8" w:rsidRPr="003838A8" w:rsidRDefault="003838A8" w:rsidP="003838A8">
      <w:pPr>
        <w:pStyle w:val="11"/>
        <w:rPr>
          <w:lang w:eastAsia="ru-RU"/>
        </w:rPr>
      </w:pPr>
      <w:hyperlink w:anchor="_Toc435432899" w:history="1">
        <w:r w:rsidRPr="003838A8">
          <w:rPr>
            <w:rStyle w:val="aa"/>
          </w:rPr>
          <w:t>9. ПРЕКРАЩЕНИЕ ДЕЯТЕЛЬНОСТИ АВТОНОМНОГО УЧРЕЖДЕНИЯ</w:t>
        </w:r>
        <w:r w:rsidRPr="003838A8">
          <w:rPr>
            <w:webHidden/>
          </w:rPr>
          <w:tab/>
        </w:r>
        <w:r w:rsidRPr="003838A8">
          <w:rPr>
            <w:webHidden/>
          </w:rPr>
          <w:fldChar w:fldCharType="begin"/>
        </w:r>
        <w:r w:rsidRPr="003838A8">
          <w:rPr>
            <w:webHidden/>
          </w:rPr>
          <w:instrText xml:space="preserve"> PAGEREF _Toc435432899 \h </w:instrText>
        </w:r>
        <w:r w:rsidRPr="003838A8">
          <w:rPr>
            <w:webHidden/>
          </w:rPr>
        </w:r>
        <w:r w:rsidRPr="003838A8">
          <w:rPr>
            <w:webHidden/>
          </w:rPr>
          <w:fldChar w:fldCharType="separate"/>
        </w:r>
        <w:r w:rsidRPr="003838A8">
          <w:rPr>
            <w:webHidden/>
          </w:rPr>
          <w:t>19</w:t>
        </w:r>
        <w:r w:rsidRPr="003838A8">
          <w:rPr>
            <w:webHidden/>
          </w:rPr>
          <w:fldChar w:fldCharType="end"/>
        </w:r>
      </w:hyperlink>
    </w:p>
    <w:p w:rsidR="003838A8" w:rsidRPr="003838A8" w:rsidRDefault="003838A8" w:rsidP="003838A8">
      <w:pPr>
        <w:pStyle w:val="11"/>
        <w:rPr>
          <w:lang w:eastAsia="ru-RU"/>
        </w:rPr>
      </w:pPr>
      <w:hyperlink w:anchor="_Toc435432900" w:history="1">
        <w:r w:rsidRPr="003838A8">
          <w:rPr>
            <w:rStyle w:val="aa"/>
          </w:rPr>
          <w:t>10. ВНЕСЕНИЕ ИЗМЕНЕНИЙ В УСТАВ АВТОНОМНОГО УЧРЕЖДЕНИЯ</w:t>
        </w:r>
        <w:r w:rsidRPr="003838A8">
          <w:rPr>
            <w:webHidden/>
          </w:rPr>
          <w:tab/>
        </w:r>
        <w:r w:rsidRPr="003838A8">
          <w:rPr>
            <w:webHidden/>
          </w:rPr>
          <w:fldChar w:fldCharType="begin"/>
        </w:r>
        <w:r w:rsidRPr="003838A8">
          <w:rPr>
            <w:webHidden/>
          </w:rPr>
          <w:instrText xml:space="preserve"> PAGEREF _Toc435432900 \h </w:instrText>
        </w:r>
        <w:r w:rsidRPr="003838A8">
          <w:rPr>
            <w:webHidden/>
          </w:rPr>
        </w:r>
        <w:r w:rsidRPr="003838A8">
          <w:rPr>
            <w:webHidden/>
          </w:rPr>
          <w:fldChar w:fldCharType="separate"/>
        </w:r>
        <w:r w:rsidRPr="003838A8">
          <w:rPr>
            <w:webHidden/>
          </w:rPr>
          <w:t>20</w:t>
        </w:r>
        <w:r w:rsidRPr="003838A8">
          <w:rPr>
            <w:webHidden/>
          </w:rPr>
          <w:fldChar w:fldCharType="end"/>
        </w:r>
      </w:hyperlink>
    </w:p>
    <w:p w:rsidR="003838A8" w:rsidRPr="003838A8" w:rsidRDefault="003838A8" w:rsidP="003838A8">
      <w:pPr>
        <w:rPr>
          <w:rFonts w:ascii="Times New Roman" w:hAnsi="Times New Roman" w:cs="Times New Roman"/>
        </w:rPr>
      </w:pPr>
      <w:r w:rsidRPr="003838A8">
        <w:rPr>
          <w:rFonts w:ascii="Times New Roman" w:hAnsi="Times New Roman" w:cs="Times New Roman"/>
        </w:rPr>
        <w:fldChar w:fldCharType="end"/>
      </w:r>
    </w:p>
    <w:p w:rsidR="003838A8" w:rsidRPr="003838A8" w:rsidRDefault="003838A8" w:rsidP="003838A8">
      <w:pPr>
        <w:jc w:val="center"/>
        <w:rPr>
          <w:rFonts w:ascii="Times New Roman" w:hAnsi="Times New Roman" w:cs="Times New Roman"/>
          <w:sz w:val="28"/>
          <w:szCs w:val="28"/>
        </w:rPr>
      </w:pPr>
      <w:r w:rsidRPr="003838A8">
        <w:rPr>
          <w:rFonts w:ascii="Times New Roman" w:hAnsi="Times New Roman" w:cs="Times New Roman"/>
          <w:sz w:val="28"/>
          <w:szCs w:val="28"/>
        </w:rPr>
        <w:br w:type="page"/>
      </w:r>
    </w:p>
    <w:p w:rsidR="003838A8" w:rsidRPr="003838A8" w:rsidRDefault="003838A8" w:rsidP="003838A8">
      <w:pPr>
        <w:pStyle w:val="1"/>
        <w:jc w:val="center"/>
        <w:rPr>
          <w:rFonts w:ascii="Times New Roman" w:hAnsi="Times New Roman"/>
          <w:color w:val="auto"/>
        </w:rPr>
      </w:pPr>
      <w:bookmarkStart w:id="0" w:name="_Toc435432891"/>
      <w:r w:rsidRPr="003838A8">
        <w:rPr>
          <w:rFonts w:ascii="Times New Roman" w:hAnsi="Times New Roman"/>
          <w:color w:val="auto"/>
        </w:rPr>
        <w:lastRenderedPageBreak/>
        <w:t>1. Общие положения</w:t>
      </w:r>
      <w:bookmarkEnd w:id="0"/>
    </w:p>
    <w:p w:rsidR="003838A8" w:rsidRPr="003838A8" w:rsidRDefault="003838A8" w:rsidP="003838A8">
      <w:pPr>
        <w:jc w:val="center"/>
        <w:rPr>
          <w:rFonts w:ascii="Times New Roman" w:hAnsi="Times New Roman" w:cs="Times New Roman"/>
          <w:sz w:val="24"/>
          <w:szCs w:val="24"/>
        </w:rPr>
      </w:pP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1.1. Государственное автономное учреждение Центр спортивной подготовки Пензенской области, далее по тексту «автономное учреждение» или «учреждение», создано на основании постановления Правительства Пензенской области от 26.01.2010г. №43-пП «О создании Государственного автономного учреждения дополнительного образования детей «Школа высшего спортивного мастерства», приказа Комитета Пензенской области по физической культуре и спорту №855 от 27.09.2013г. «О переименовании Государственного автономного учреждения Пензенской области Центр спортивной подготовки «Школа высшего спортивного мастерства» в целях приведения в соответствие с действующим законодательством наименования учреждения, осуществляет свою деятельность в соответствии с Конституцией РФ, Гражданским кодексом РФ, Федеральным законом  от 3 ноября </w:t>
      </w:r>
      <w:smartTag w:uri="urn:schemas-microsoft-com:office:smarttags" w:element="metricconverter">
        <w:smartTagPr>
          <w:attr w:name="ProductID" w:val="2006 г"/>
        </w:smartTagPr>
        <w:smartTag w:uri="urn:schemas-microsoft-com:office:smarttags" w:element="metricconverter">
          <w:smartTagPr>
            <w:attr w:name="ProductID" w:val="2006 г"/>
          </w:smartTagPr>
          <w:r w:rsidRPr="003838A8">
            <w:rPr>
              <w:rFonts w:ascii="Times New Roman" w:hAnsi="Times New Roman" w:cs="Times New Roman"/>
              <w:sz w:val="24"/>
              <w:szCs w:val="24"/>
            </w:rPr>
            <w:t>2006</w:t>
          </w:r>
        </w:smartTag>
        <w:r w:rsidRPr="003838A8">
          <w:rPr>
            <w:rFonts w:ascii="Times New Roman" w:hAnsi="Times New Roman" w:cs="Times New Roman"/>
            <w:sz w:val="24"/>
            <w:szCs w:val="24"/>
          </w:rPr>
          <w:t> г</w:t>
        </w:r>
      </w:smartTag>
      <w:r w:rsidRPr="003838A8">
        <w:rPr>
          <w:rFonts w:ascii="Times New Roman" w:hAnsi="Times New Roman" w:cs="Times New Roman"/>
          <w:sz w:val="24"/>
          <w:szCs w:val="24"/>
        </w:rPr>
        <w:t>. №174-ФЗ "Об автономных учреждениях" и другими законодательными актами Российской Федерации и Пензенской области, решениями Учредителя, Собственника и настоящим Уставом.</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1.2</w:t>
      </w: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Полное наименование: Государственное автономное учреждение Центр спортивной подготовки Пензенской области.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1.3. Сокращенное наименование учреждения – ГАУ ЦСП ПО.</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1.4. Юридический адрес: </w:t>
      </w:r>
      <w:smartTag w:uri="urn:schemas-microsoft-com:office:smarttags" w:element="metricconverter">
        <w:smartTagPr>
          <w:attr w:name="ProductID" w:val="440600, г"/>
        </w:smartTagPr>
        <w:r w:rsidRPr="003838A8">
          <w:rPr>
            <w:rFonts w:ascii="Times New Roman" w:hAnsi="Times New Roman" w:cs="Times New Roman"/>
            <w:sz w:val="24"/>
            <w:szCs w:val="24"/>
          </w:rPr>
          <w:t>440039, г</w:t>
        </w:r>
      </w:smartTag>
      <w:r w:rsidRPr="003838A8">
        <w:rPr>
          <w:rFonts w:ascii="Times New Roman" w:hAnsi="Times New Roman" w:cs="Times New Roman"/>
          <w:sz w:val="24"/>
          <w:szCs w:val="24"/>
        </w:rPr>
        <w:t>, Пенза, ул. Гагарина, 6.</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1.5. Фактический адрес: </w:t>
      </w:r>
      <w:smartTag w:uri="urn:schemas-microsoft-com:office:smarttags" w:element="metricconverter">
        <w:smartTagPr>
          <w:attr w:name="ProductID" w:val="440600, г"/>
        </w:smartTagPr>
        <w:r w:rsidRPr="003838A8">
          <w:rPr>
            <w:rFonts w:ascii="Times New Roman" w:hAnsi="Times New Roman" w:cs="Times New Roman"/>
            <w:sz w:val="24"/>
            <w:szCs w:val="24"/>
          </w:rPr>
          <w:t>440600, г</w:t>
        </w:r>
      </w:smartTag>
      <w:r w:rsidRPr="003838A8">
        <w:rPr>
          <w:rFonts w:ascii="Times New Roman" w:hAnsi="Times New Roman" w:cs="Times New Roman"/>
          <w:sz w:val="24"/>
          <w:szCs w:val="24"/>
        </w:rPr>
        <w:t>. Пенза, ул. Антонова, 39А.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1.6. Учредителем учреждения является: Пензенская область в лице Министерства физической культуры и спорта Пензенской области, далее по тексту Учредитель или Министерство.</w:t>
      </w:r>
    </w:p>
    <w:p w:rsidR="003838A8" w:rsidRPr="003838A8" w:rsidRDefault="003838A8" w:rsidP="003838A8">
      <w:pPr>
        <w:ind w:left="709" w:right="-652"/>
        <w:jc w:val="both"/>
        <w:rPr>
          <w:rFonts w:ascii="Times New Roman" w:hAnsi="Times New Roman" w:cs="Times New Roman"/>
          <w:sz w:val="24"/>
          <w:szCs w:val="24"/>
        </w:rPr>
      </w:pPr>
      <w:r w:rsidRPr="003838A8">
        <w:rPr>
          <w:rFonts w:ascii="Times New Roman" w:hAnsi="Times New Roman" w:cs="Times New Roman"/>
          <w:sz w:val="24"/>
          <w:szCs w:val="24"/>
        </w:rPr>
        <w:t xml:space="preserve">1.7. Местонахождение Учредителя: </w:t>
      </w:r>
    </w:p>
    <w:p w:rsidR="003838A8" w:rsidRPr="003838A8" w:rsidRDefault="003838A8" w:rsidP="003838A8">
      <w:pPr>
        <w:ind w:left="709" w:right="-652"/>
        <w:jc w:val="both"/>
        <w:rPr>
          <w:rFonts w:ascii="Times New Roman" w:hAnsi="Times New Roman" w:cs="Times New Roman"/>
          <w:sz w:val="24"/>
          <w:szCs w:val="24"/>
        </w:rPr>
      </w:pPr>
      <w:r w:rsidRPr="003838A8">
        <w:rPr>
          <w:rFonts w:ascii="Times New Roman" w:hAnsi="Times New Roman" w:cs="Times New Roman"/>
          <w:sz w:val="24"/>
          <w:szCs w:val="24"/>
        </w:rPr>
        <w:t xml:space="preserve">Юридический адрес: г. </w:t>
      </w:r>
      <w:smartTag w:uri="urn:schemas-microsoft-com:office:smarttags" w:element="metricconverter">
        <w:smartTagPr>
          <w:attr w:name="ProductID" w:val="440066, г"/>
        </w:smartTagPr>
        <w:r w:rsidRPr="003838A8">
          <w:rPr>
            <w:rFonts w:ascii="Times New Roman" w:hAnsi="Times New Roman" w:cs="Times New Roman"/>
            <w:sz w:val="24"/>
            <w:szCs w:val="24"/>
          </w:rPr>
          <w:t>440066, г</w:t>
        </w:r>
      </w:smartTag>
      <w:r w:rsidRPr="003838A8">
        <w:rPr>
          <w:rFonts w:ascii="Times New Roman" w:hAnsi="Times New Roman" w:cs="Times New Roman"/>
          <w:sz w:val="24"/>
          <w:szCs w:val="24"/>
        </w:rPr>
        <w:t>. Пенза, 2-ой Виноградный проезд, д.30.</w:t>
      </w:r>
    </w:p>
    <w:p w:rsidR="003838A8" w:rsidRPr="003838A8" w:rsidRDefault="003838A8" w:rsidP="003838A8">
      <w:pPr>
        <w:ind w:left="709" w:right="-652"/>
        <w:jc w:val="both"/>
        <w:rPr>
          <w:rFonts w:ascii="Times New Roman" w:hAnsi="Times New Roman" w:cs="Times New Roman"/>
          <w:sz w:val="24"/>
          <w:szCs w:val="24"/>
        </w:rPr>
      </w:pPr>
      <w:r w:rsidRPr="003838A8">
        <w:rPr>
          <w:rFonts w:ascii="Times New Roman" w:hAnsi="Times New Roman" w:cs="Times New Roman"/>
          <w:sz w:val="24"/>
          <w:szCs w:val="24"/>
        </w:rPr>
        <w:t xml:space="preserve">Фактический адрес: г. </w:t>
      </w:r>
      <w:smartTag w:uri="urn:schemas-microsoft-com:office:smarttags" w:element="metricconverter">
        <w:smartTagPr>
          <w:attr w:name="ProductID" w:val="440066, г"/>
        </w:smartTagPr>
        <w:r w:rsidRPr="003838A8">
          <w:rPr>
            <w:rFonts w:ascii="Times New Roman" w:hAnsi="Times New Roman" w:cs="Times New Roman"/>
            <w:sz w:val="24"/>
            <w:szCs w:val="24"/>
          </w:rPr>
          <w:t>440066, г</w:t>
        </w:r>
      </w:smartTag>
      <w:r w:rsidRPr="003838A8">
        <w:rPr>
          <w:rFonts w:ascii="Times New Roman" w:hAnsi="Times New Roman" w:cs="Times New Roman"/>
          <w:sz w:val="24"/>
          <w:szCs w:val="24"/>
        </w:rPr>
        <w:t>. Пенза, 2-ой Виноградный проезд, д.30.</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1.8. Автономное учреждение является юридическим лицом, имеет обособленное имущество на праве оперативного управления, самостоятельный баланс, расчетный и иные счета, круглую печать с изображением государственного герба Российской Федерации, штампы, бланки, эмблемы и другие реквизиты, утвержденные в установленном порядке. Автономное </w:t>
      </w:r>
      <w:proofErr w:type="gramStart"/>
      <w:r w:rsidRPr="003838A8">
        <w:rPr>
          <w:rFonts w:ascii="Times New Roman" w:hAnsi="Times New Roman" w:cs="Times New Roman"/>
          <w:sz w:val="24"/>
          <w:szCs w:val="24"/>
        </w:rPr>
        <w:t>учреждение</w:t>
      </w: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от</w:t>
      </w:r>
      <w:proofErr w:type="gramEnd"/>
      <w:r w:rsidRPr="003838A8">
        <w:rPr>
          <w:rFonts w:ascii="Times New Roman" w:hAnsi="Times New Roman" w:cs="Times New Roman"/>
          <w:sz w:val="24"/>
          <w:szCs w:val="24"/>
        </w:rPr>
        <w:t xml:space="preserve"> своего имени может приобретать и осуществлять имущественные и личные неимущественные права, нести обязанности, быть истцом и ответчиком в</w:t>
      </w: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 xml:space="preserve"> Федеральных судах, Конституционном суде, судах общей юрисдикции и Арбитражных судах Российской Федерации.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1.9. Учредитель автономного учреждения не несет ответственность по обязательствам автономного учреждения. Автономное учреждение не отвечает по обязательствам собственника имущества автономного учреждения.</w:t>
      </w:r>
    </w:p>
    <w:p w:rsidR="003838A8" w:rsidRPr="003838A8" w:rsidRDefault="003838A8" w:rsidP="003838A8">
      <w:pPr>
        <w:pStyle w:val="ConsPlusNormal"/>
        <w:widowControl/>
        <w:jc w:val="both"/>
        <w:rPr>
          <w:rFonts w:ascii="Times New Roman" w:hAnsi="Times New Roman" w:cs="Times New Roman"/>
          <w:b/>
        </w:rPr>
      </w:pPr>
      <w:r w:rsidRPr="003838A8">
        <w:rPr>
          <w:rFonts w:ascii="Times New Roman" w:hAnsi="Times New Roman" w:cs="Times New Roman"/>
          <w:b/>
        </w:rPr>
        <w:t xml:space="preserve"> </w:t>
      </w:r>
    </w:p>
    <w:p w:rsidR="003838A8" w:rsidRPr="003838A8" w:rsidRDefault="003838A8" w:rsidP="003838A8">
      <w:pPr>
        <w:pStyle w:val="1"/>
        <w:jc w:val="center"/>
        <w:rPr>
          <w:rFonts w:ascii="Times New Roman" w:hAnsi="Times New Roman"/>
          <w:color w:val="auto"/>
        </w:rPr>
      </w:pPr>
      <w:bookmarkStart w:id="1" w:name="_Toc435432892"/>
      <w:r w:rsidRPr="003838A8">
        <w:rPr>
          <w:rFonts w:ascii="Times New Roman" w:hAnsi="Times New Roman"/>
          <w:color w:val="auto"/>
        </w:rPr>
        <w:t>2. Цели, задачи и виды деятельности автономного учреждения</w:t>
      </w:r>
      <w:bookmarkEnd w:id="1"/>
    </w:p>
    <w:p w:rsidR="003838A8" w:rsidRPr="003838A8" w:rsidRDefault="003838A8" w:rsidP="003838A8">
      <w:pPr>
        <w:jc w:val="center"/>
        <w:rPr>
          <w:rFonts w:ascii="Times New Roman" w:hAnsi="Times New Roman" w:cs="Times New Roman"/>
          <w:b/>
          <w:bCs/>
          <w:sz w:val="24"/>
          <w:szCs w:val="24"/>
        </w:rPr>
      </w:pP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lastRenderedPageBreak/>
        <w:t>2.1. Основными целями создания автономного учреждения являются:</w:t>
      </w:r>
    </w:p>
    <w:p w:rsidR="003838A8" w:rsidRPr="003838A8" w:rsidRDefault="003838A8" w:rsidP="003838A8">
      <w:pPr>
        <w:pStyle w:val="a8"/>
        <w:ind w:left="1080"/>
        <w:jc w:val="both"/>
        <w:rPr>
          <w:sz w:val="24"/>
          <w:szCs w:val="24"/>
        </w:rPr>
      </w:pPr>
      <w:r w:rsidRPr="003838A8">
        <w:rPr>
          <w:sz w:val="24"/>
          <w:szCs w:val="24"/>
        </w:rPr>
        <w:t>1) содействие специализированной спортивной подготовке перспективных спортсменов для достижения ими высоких стабильных результатов, позволяющих войти в составы сборных команд России;</w:t>
      </w:r>
    </w:p>
    <w:p w:rsidR="003838A8" w:rsidRPr="003838A8" w:rsidRDefault="003838A8" w:rsidP="003838A8">
      <w:pPr>
        <w:pStyle w:val="a8"/>
        <w:shd w:val="clear" w:color="auto" w:fill="FFFFFF"/>
        <w:tabs>
          <w:tab w:val="left" w:pos="343"/>
        </w:tabs>
        <w:ind w:left="1080" w:right="5"/>
        <w:jc w:val="both"/>
        <w:rPr>
          <w:sz w:val="24"/>
          <w:szCs w:val="24"/>
        </w:rPr>
      </w:pPr>
      <w:r w:rsidRPr="003838A8">
        <w:rPr>
          <w:sz w:val="24"/>
          <w:szCs w:val="24"/>
        </w:rPr>
        <w:t>2) подготовка и проведение спортивных мероприятий согласно календарному плану учреждения и Учредителя.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  2.2. Основной задачей учреждения является привлечение оптимального числа перспективных спортсменов, соответствующих уровню подготовки групп спортивного совершенствования и высшего спортивного мастерства, для специализированной подготовки, в условиях высококачественного тренировочного процесса разных форм, способствующих достижению высоких стабильных результатов, позволяющих войти в состав сборных команд России и успешное выступление спортсменов в главных международных и российских соревнованиях.</w:t>
      </w:r>
    </w:p>
    <w:p w:rsidR="003838A8" w:rsidRPr="003838A8" w:rsidRDefault="003838A8" w:rsidP="003838A8">
      <w:pPr>
        <w:ind w:firstLine="854"/>
        <w:jc w:val="both"/>
        <w:rPr>
          <w:rFonts w:ascii="Times New Roman" w:hAnsi="Times New Roman" w:cs="Times New Roman"/>
          <w:sz w:val="24"/>
          <w:szCs w:val="24"/>
        </w:rPr>
      </w:pPr>
      <w:r w:rsidRPr="003838A8">
        <w:rPr>
          <w:rFonts w:ascii="Times New Roman" w:hAnsi="Times New Roman" w:cs="Times New Roman"/>
          <w:sz w:val="24"/>
          <w:szCs w:val="24"/>
        </w:rPr>
        <w:t>2.3. Учреждение является организацией-оператором, обеспечивающей испытания по Всероссийскому физкультурно-спортивному комплексу «Готов к труду и обороне» (ГТО) на территории Пензенской области.</w:t>
      </w:r>
    </w:p>
    <w:p w:rsidR="003838A8" w:rsidRPr="003838A8" w:rsidRDefault="003838A8" w:rsidP="003838A8">
      <w:pPr>
        <w:ind w:firstLine="840"/>
        <w:jc w:val="both"/>
        <w:rPr>
          <w:rFonts w:ascii="Times New Roman" w:hAnsi="Times New Roman" w:cs="Times New Roman"/>
          <w:sz w:val="24"/>
          <w:szCs w:val="24"/>
        </w:rPr>
      </w:pPr>
      <w:r w:rsidRPr="003838A8">
        <w:rPr>
          <w:rFonts w:ascii="Times New Roman" w:hAnsi="Times New Roman" w:cs="Times New Roman"/>
          <w:sz w:val="24"/>
          <w:szCs w:val="24"/>
        </w:rPr>
        <w:t>2.4. Для достижения основных целей автономное учреждение осуществляет в установленном законодательством порядке следующие виды деятельности:</w:t>
      </w:r>
    </w:p>
    <w:p w:rsidR="003838A8" w:rsidRPr="003838A8" w:rsidRDefault="003838A8" w:rsidP="003838A8">
      <w:pPr>
        <w:pStyle w:val="a8"/>
        <w:shd w:val="clear" w:color="auto" w:fill="FFFFFF"/>
        <w:tabs>
          <w:tab w:val="left" w:pos="343"/>
        </w:tabs>
        <w:ind w:left="732" w:right="26"/>
        <w:jc w:val="both"/>
        <w:rPr>
          <w:sz w:val="24"/>
          <w:szCs w:val="24"/>
        </w:rPr>
      </w:pPr>
      <w:r w:rsidRPr="003838A8">
        <w:rPr>
          <w:sz w:val="24"/>
          <w:szCs w:val="24"/>
        </w:rPr>
        <w:t>1) проведение круглогодичного процесса спортивной подготовки и соревновательного процесса спортсменов постоянного и переменного состава, создание для этого необходимых условий;</w:t>
      </w:r>
    </w:p>
    <w:p w:rsidR="003838A8" w:rsidRPr="003838A8" w:rsidRDefault="003838A8" w:rsidP="003838A8">
      <w:pPr>
        <w:pStyle w:val="a8"/>
        <w:shd w:val="clear" w:color="auto" w:fill="FFFFFF"/>
        <w:tabs>
          <w:tab w:val="left" w:pos="238"/>
        </w:tabs>
        <w:ind w:left="732" w:right="17"/>
        <w:jc w:val="both"/>
        <w:rPr>
          <w:sz w:val="24"/>
          <w:szCs w:val="24"/>
        </w:rPr>
      </w:pPr>
      <w:r w:rsidRPr="003838A8">
        <w:rPr>
          <w:sz w:val="24"/>
          <w:szCs w:val="24"/>
        </w:rPr>
        <w:t>2) содействие в организации процесса спортивной подготовки тренерами спортсменов;</w:t>
      </w:r>
    </w:p>
    <w:p w:rsidR="003838A8" w:rsidRPr="003838A8" w:rsidRDefault="003838A8" w:rsidP="003838A8">
      <w:pPr>
        <w:pStyle w:val="a8"/>
        <w:shd w:val="clear" w:color="auto" w:fill="FFFFFF"/>
        <w:ind w:left="732" w:right="26"/>
        <w:jc w:val="both"/>
        <w:rPr>
          <w:sz w:val="24"/>
          <w:szCs w:val="24"/>
        </w:rPr>
      </w:pPr>
      <w:r w:rsidRPr="003838A8">
        <w:rPr>
          <w:sz w:val="24"/>
          <w:szCs w:val="24"/>
        </w:rPr>
        <w:t>3) подготовка и обеспечение участия сильнейших спортсменов в мероприятиях, запланированных учреждением и Учредителем;</w:t>
      </w:r>
    </w:p>
    <w:p w:rsidR="003838A8" w:rsidRPr="003838A8" w:rsidRDefault="003838A8" w:rsidP="003838A8">
      <w:pPr>
        <w:pStyle w:val="a8"/>
        <w:shd w:val="clear" w:color="auto" w:fill="FFFFFF"/>
        <w:tabs>
          <w:tab w:val="left" w:pos="238"/>
        </w:tabs>
        <w:ind w:left="732"/>
        <w:jc w:val="both"/>
        <w:rPr>
          <w:sz w:val="24"/>
          <w:szCs w:val="24"/>
        </w:rPr>
      </w:pPr>
      <w:r w:rsidRPr="003838A8">
        <w:rPr>
          <w:sz w:val="24"/>
          <w:szCs w:val="24"/>
        </w:rPr>
        <w:t>4) подготовка и проведение по поручению Учредителя спортивных мероприятий;</w:t>
      </w:r>
    </w:p>
    <w:p w:rsidR="003838A8" w:rsidRPr="003838A8" w:rsidRDefault="003838A8" w:rsidP="003838A8">
      <w:pPr>
        <w:pStyle w:val="a8"/>
        <w:shd w:val="clear" w:color="auto" w:fill="FFFFFF"/>
        <w:tabs>
          <w:tab w:val="left" w:pos="398"/>
        </w:tabs>
        <w:ind w:left="732" w:right="12"/>
        <w:jc w:val="both"/>
        <w:rPr>
          <w:sz w:val="24"/>
          <w:szCs w:val="24"/>
        </w:rPr>
      </w:pPr>
      <w:r w:rsidRPr="003838A8">
        <w:rPr>
          <w:sz w:val="24"/>
          <w:szCs w:val="24"/>
        </w:rPr>
        <w:t>5) организация семинаров, приема спортивных делегаций;</w:t>
      </w:r>
    </w:p>
    <w:p w:rsidR="003838A8" w:rsidRPr="003838A8" w:rsidRDefault="003838A8" w:rsidP="003838A8">
      <w:pPr>
        <w:pStyle w:val="a8"/>
        <w:shd w:val="clear" w:color="auto" w:fill="FFFFFF"/>
        <w:tabs>
          <w:tab w:val="left" w:pos="398"/>
        </w:tabs>
        <w:ind w:left="732" w:right="22"/>
        <w:jc w:val="both"/>
        <w:rPr>
          <w:sz w:val="24"/>
          <w:szCs w:val="24"/>
        </w:rPr>
      </w:pPr>
      <w:r w:rsidRPr="003838A8">
        <w:rPr>
          <w:sz w:val="24"/>
          <w:szCs w:val="24"/>
        </w:rPr>
        <w:t>6) предоставление на договорной основе дополнительных платных услуг, выходящих за рамки финансируемых из бюджета программ и не относящихся к предпринимательской деятельности;</w:t>
      </w:r>
    </w:p>
    <w:p w:rsidR="003838A8" w:rsidRPr="003838A8" w:rsidRDefault="003838A8" w:rsidP="003838A8">
      <w:pPr>
        <w:pStyle w:val="a8"/>
        <w:shd w:val="clear" w:color="auto" w:fill="FFFFFF"/>
        <w:tabs>
          <w:tab w:val="left" w:pos="319"/>
        </w:tabs>
        <w:ind w:left="732" w:right="22"/>
        <w:jc w:val="both"/>
        <w:rPr>
          <w:sz w:val="24"/>
          <w:szCs w:val="24"/>
        </w:rPr>
      </w:pPr>
      <w:r w:rsidRPr="003838A8">
        <w:rPr>
          <w:sz w:val="24"/>
          <w:szCs w:val="24"/>
        </w:rPr>
        <w:t>7) осуществление иной практической деятельности, направленной на развитие спорта;</w:t>
      </w:r>
    </w:p>
    <w:p w:rsidR="003838A8" w:rsidRPr="003838A8" w:rsidRDefault="003838A8" w:rsidP="003838A8">
      <w:pPr>
        <w:pStyle w:val="a8"/>
        <w:shd w:val="clear" w:color="auto" w:fill="FFFFFF"/>
        <w:tabs>
          <w:tab w:val="left" w:pos="391"/>
        </w:tabs>
        <w:ind w:left="732" w:right="24"/>
        <w:jc w:val="both"/>
        <w:rPr>
          <w:sz w:val="24"/>
          <w:szCs w:val="24"/>
        </w:rPr>
      </w:pPr>
      <w:r w:rsidRPr="003838A8">
        <w:rPr>
          <w:sz w:val="24"/>
          <w:szCs w:val="24"/>
        </w:rPr>
        <w:t>8) содействие развитию информационной и издательской деятельности по развитию спорта высших достижений;</w:t>
      </w:r>
    </w:p>
    <w:p w:rsidR="003838A8" w:rsidRPr="003838A8" w:rsidRDefault="003838A8" w:rsidP="003838A8">
      <w:pPr>
        <w:pStyle w:val="a8"/>
        <w:shd w:val="clear" w:color="auto" w:fill="FFFFFF"/>
        <w:tabs>
          <w:tab w:val="left" w:pos="305"/>
        </w:tabs>
        <w:ind w:right="26"/>
        <w:jc w:val="both"/>
        <w:rPr>
          <w:sz w:val="24"/>
          <w:szCs w:val="24"/>
        </w:rPr>
      </w:pPr>
      <w:r w:rsidRPr="003838A8">
        <w:rPr>
          <w:sz w:val="24"/>
          <w:szCs w:val="24"/>
        </w:rPr>
        <w:t>9) обеспечение в необходимом объеме спортсменов спортивной формой и инвентарем;</w:t>
      </w:r>
    </w:p>
    <w:p w:rsidR="003838A8" w:rsidRPr="003838A8" w:rsidRDefault="003838A8" w:rsidP="003838A8">
      <w:pPr>
        <w:pStyle w:val="a8"/>
        <w:shd w:val="clear" w:color="auto" w:fill="FFFFFF"/>
        <w:tabs>
          <w:tab w:val="left" w:pos="305"/>
        </w:tabs>
        <w:ind w:right="26"/>
        <w:jc w:val="both"/>
        <w:rPr>
          <w:sz w:val="24"/>
          <w:szCs w:val="24"/>
        </w:rPr>
      </w:pPr>
      <w:r w:rsidRPr="003838A8">
        <w:rPr>
          <w:sz w:val="24"/>
          <w:szCs w:val="24"/>
        </w:rPr>
        <w:t>10) медико-биологическое обеспечение процесса спортивной подготовки и соревновательного процесса спортсменов;</w:t>
      </w:r>
    </w:p>
    <w:p w:rsidR="003838A8" w:rsidRPr="003838A8" w:rsidRDefault="003838A8" w:rsidP="003838A8">
      <w:pPr>
        <w:pStyle w:val="a8"/>
        <w:shd w:val="clear" w:color="auto" w:fill="FFFFFF"/>
        <w:ind w:left="704"/>
        <w:jc w:val="both"/>
        <w:rPr>
          <w:sz w:val="24"/>
          <w:szCs w:val="24"/>
        </w:rPr>
      </w:pPr>
      <w:r w:rsidRPr="003838A8">
        <w:rPr>
          <w:sz w:val="24"/>
          <w:szCs w:val="24"/>
        </w:rPr>
        <w:t>11) строительство, реконструкция спортивных сооружений;</w:t>
      </w:r>
    </w:p>
    <w:p w:rsidR="003838A8" w:rsidRPr="003838A8" w:rsidRDefault="003838A8" w:rsidP="003838A8">
      <w:pPr>
        <w:pStyle w:val="a8"/>
        <w:shd w:val="clear" w:color="auto" w:fill="FFFFFF"/>
        <w:ind w:left="704"/>
        <w:jc w:val="both"/>
        <w:rPr>
          <w:sz w:val="24"/>
          <w:szCs w:val="24"/>
        </w:rPr>
      </w:pPr>
      <w:r w:rsidRPr="003838A8">
        <w:rPr>
          <w:sz w:val="24"/>
          <w:szCs w:val="24"/>
        </w:rPr>
        <w:t>12) обеспечение испытаний по Всероссийскому физкультурно-спортивному комплексу «Готов к труду и обороне» (ГТО) на территории Пензенской области.</w:t>
      </w:r>
    </w:p>
    <w:p w:rsidR="003838A8" w:rsidRPr="003838A8" w:rsidRDefault="003838A8" w:rsidP="003838A8">
      <w:pPr>
        <w:shd w:val="clear" w:color="auto" w:fill="FFFFFF"/>
        <w:tabs>
          <w:tab w:val="left" w:pos="1276"/>
          <w:tab w:val="left" w:pos="1658"/>
        </w:tabs>
        <w:ind w:left="17" w:right="22" w:firstLine="720"/>
        <w:jc w:val="both"/>
        <w:rPr>
          <w:rFonts w:ascii="Times New Roman" w:hAnsi="Times New Roman" w:cs="Times New Roman"/>
          <w:sz w:val="24"/>
          <w:szCs w:val="24"/>
        </w:rPr>
      </w:pPr>
      <w:r w:rsidRPr="003838A8">
        <w:rPr>
          <w:rFonts w:ascii="Times New Roman" w:hAnsi="Times New Roman" w:cs="Times New Roman"/>
          <w:sz w:val="24"/>
          <w:szCs w:val="24"/>
        </w:rPr>
        <w:t>2.5.</w:t>
      </w:r>
      <w:r w:rsidRPr="003838A8">
        <w:rPr>
          <w:rFonts w:ascii="Times New Roman" w:hAnsi="Times New Roman" w:cs="Times New Roman"/>
          <w:sz w:val="24"/>
          <w:szCs w:val="24"/>
        </w:rPr>
        <w:tab/>
        <w:t>Учреждение вправе осуществлять следующие виды приносящей доход деятельности постольку, поскольку доходы от такой деятельности   идут   на достижение основных целей:</w:t>
      </w:r>
    </w:p>
    <w:p w:rsidR="003838A8" w:rsidRPr="003838A8" w:rsidRDefault="003838A8" w:rsidP="003838A8">
      <w:pPr>
        <w:pStyle w:val="a8"/>
        <w:shd w:val="clear" w:color="auto" w:fill="FFFFFF"/>
        <w:tabs>
          <w:tab w:val="left" w:pos="403"/>
        </w:tabs>
        <w:ind w:left="1058"/>
        <w:jc w:val="both"/>
        <w:rPr>
          <w:sz w:val="24"/>
          <w:szCs w:val="24"/>
        </w:rPr>
      </w:pPr>
      <w:r w:rsidRPr="003838A8">
        <w:rPr>
          <w:sz w:val="24"/>
          <w:szCs w:val="24"/>
        </w:rPr>
        <w:t>1) организация и проведение спортивных и физкультурно-оздоровительных мероприятий;</w:t>
      </w:r>
    </w:p>
    <w:p w:rsidR="003838A8" w:rsidRPr="003838A8" w:rsidRDefault="003838A8" w:rsidP="003838A8">
      <w:pPr>
        <w:pStyle w:val="a8"/>
        <w:shd w:val="clear" w:color="auto" w:fill="FFFFFF"/>
        <w:tabs>
          <w:tab w:val="left" w:pos="252"/>
        </w:tabs>
        <w:ind w:left="1058" w:right="58"/>
        <w:jc w:val="both"/>
        <w:rPr>
          <w:sz w:val="24"/>
          <w:szCs w:val="24"/>
        </w:rPr>
      </w:pPr>
      <w:r w:rsidRPr="003838A8">
        <w:rPr>
          <w:sz w:val="24"/>
          <w:szCs w:val="24"/>
        </w:rPr>
        <w:t>2) организация и проведение занятий в группах физкультурно-оздоровительной и спортивной направленности;</w:t>
      </w:r>
    </w:p>
    <w:p w:rsidR="003838A8" w:rsidRPr="003838A8" w:rsidRDefault="003838A8" w:rsidP="003838A8">
      <w:pPr>
        <w:pStyle w:val="a8"/>
        <w:shd w:val="clear" w:color="auto" w:fill="FFFFFF"/>
        <w:tabs>
          <w:tab w:val="left" w:pos="473"/>
        </w:tabs>
        <w:ind w:left="1058" w:right="58"/>
        <w:jc w:val="both"/>
        <w:rPr>
          <w:sz w:val="24"/>
          <w:szCs w:val="24"/>
        </w:rPr>
      </w:pPr>
      <w:r w:rsidRPr="003838A8">
        <w:rPr>
          <w:sz w:val="24"/>
          <w:szCs w:val="24"/>
        </w:rPr>
        <w:lastRenderedPageBreak/>
        <w:t>3) предоставление спортивных объектов образовательным учреждениям, спортивным федерациям, иным заинтересованным организациям для проведения физкультурно-массовой   и   спортивной   работы;</w:t>
      </w:r>
    </w:p>
    <w:p w:rsidR="003838A8" w:rsidRPr="003838A8" w:rsidRDefault="003838A8" w:rsidP="003838A8">
      <w:pPr>
        <w:pStyle w:val="a8"/>
        <w:shd w:val="clear" w:color="auto" w:fill="FFFFFF"/>
        <w:tabs>
          <w:tab w:val="left" w:pos="221"/>
        </w:tabs>
        <w:ind w:left="1058"/>
        <w:jc w:val="both"/>
        <w:rPr>
          <w:sz w:val="24"/>
          <w:szCs w:val="24"/>
        </w:rPr>
      </w:pPr>
      <w:r w:rsidRPr="003838A8">
        <w:rPr>
          <w:sz w:val="24"/>
          <w:szCs w:val="24"/>
        </w:rPr>
        <w:t>4) информационно-издательская деятельность;</w:t>
      </w:r>
    </w:p>
    <w:p w:rsidR="003838A8" w:rsidRPr="003838A8" w:rsidRDefault="003838A8" w:rsidP="003838A8">
      <w:pPr>
        <w:pStyle w:val="a8"/>
        <w:shd w:val="clear" w:color="auto" w:fill="FFFFFF"/>
        <w:tabs>
          <w:tab w:val="left" w:pos="221"/>
        </w:tabs>
        <w:ind w:left="1058"/>
        <w:jc w:val="both"/>
        <w:rPr>
          <w:sz w:val="24"/>
          <w:szCs w:val="24"/>
        </w:rPr>
      </w:pPr>
      <w:r w:rsidRPr="003838A8">
        <w:rPr>
          <w:sz w:val="24"/>
          <w:szCs w:val="24"/>
        </w:rPr>
        <w:t>5) копировально-множительные работы;</w:t>
      </w:r>
      <w:r w:rsidRPr="003838A8">
        <w:rPr>
          <w:sz w:val="24"/>
          <w:szCs w:val="24"/>
        </w:rPr>
        <w:tab/>
      </w:r>
    </w:p>
    <w:p w:rsidR="003838A8" w:rsidRPr="003838A8" w:rsidRDefault="003838A8" w:rsidP="003838A8">
      <w:pPr>
        <w:pStyle w:val="a8"/>
        <w:shd w:val="clear" w:color="auto" w:fill="FFFFFF"/>
        <w:tabs>
          <w:tab w:val="left" w:pos="221"/>
        </w:tabs>
        <w:suppressAutoHyphens/>
        <w:ind w:left="1058"/>
        <w:jc w:val="both"/>
        <w:rPr>
          <w:sz w:val="24"/>
          <w:szCs w:val="24"/>
        </w:rPr>
      </w:pPr>
      <w:r w:rsidRPr="003838A8">
        <w:rPr>
          <w:sz w:val="24"/>
          <w:szCs w:val="24"/>
        </w:rPr>
        <w:t>6) компьютерное и информационное обеспечение спортивных мероприятий;</w:t>
      </w:r>
    </w:p>
    <w:p w:rsidR="003838A8" w:rsidRPr="003838A8" w:rsidRDefault="003838A8" w:rsidP="003838A8">
      <w:pPr>
        <w:pStyle w:val="a8"/>
        <w:shd w:val="clear" w:color="auto" w:fill="FFFFFF"/>
        <w:tabs>
          <w:tab w:val="left" w:pos="221"/>
        </w:tabs>
        <w:suppressAutoHyphens/>
        <w:ind w:left="1058"/>
        <w:jc w:val="both"/>
        <w:rPr>
          <w:sz w:val="24"/>
          <w:szCs w:val="24"/>
        </w:rPr>
      </w:pPr>
      <w:r w:rsidRPr="003838A8">
        <w:rPr>
          <w:sz w:val="24"/>
          <w:szCs w:val="24"/>
        </w:rPr>
        <w:t>7) прокат спортивного инвентаря, оборудования и снаряжения;</w:t>
      </w:r>
    </w:p>
    <w:p w:rsidR="003838A8" w:rsidRPr="003838A8" w:rsidRDefault="003838A8" w:rsidP="003838A8">
      <w:pPr>
        <w:pStyle w:val="a8"/>
        <w:shd w:val="clear" w:color="auto" w:fill="FFFFFF"/>
        <w:tabs>
          <w:tab w:val="left" w:pos="709"/>
        </w:tabs>
        <w:suppressAutoHyphens/>
        <w:ind w:left="1058"/>
        <w:jc w:val="both"/>
        <w:rPr>
          <w:sz w:val="24"/>
          <w:szCs w:val="24"/>
        </w:rPr>
      </w:pPr>
      <w:r w:rsidRPr="003838A8">
        <w:rPr>
          <w:sz w:val="24"/>
          <w:szCs w:val="24"/>
        </w:rPr>
        <w:t>8) предоставление медицинских услуг;</w:t>
      </w:r>
    </w:p>
    <w:p w:rsidR="003838A8" w:rsidRPr="003838A8" w:rsidRDefault="003838A8" w:rsidP="003838A8">
      <w:pPr>
        <w:pStyle w:val="a8"/>
        <w:shd w:val="clear" w:color="auto" w:fill="FFFFFF"/>
        <w:tabs>
          <w:tab w:val="left" w:pos="709"/>
        </w:tabs>
        <w:suppressAutoHyphens/>
        <w:ind w:left="1058"/>
        <w:jc w:val="both"/>
        <w:rPr>
          <w:sz w:val="24"/>
          <w:szCs w:val="24"/>
        </w:rPr>
      </w:pPr>
      <w:r w:rsidRPr="003838A8">
        <w:rPr>
          <w:sz w:val="24"/>
          <w:szCs w:val="24"/>
        </w:rPr>
        <w:t>9) розничная торговля спортивными товарами и инвентарем;</w:t>
      </w:r>
    </w:p>
    <w:p w:rsidR="003838A8" w:rsidRPr="003838A8" w:rsidRDefault="003838A8" w:rsidP="003838A8">
      <w:pPr>
        <w:pStyle w:val="a8"/>
        <w:shd w:val="clear" w:color="auto" w:fill="FFFFFF"/>
        <w:tabs>
          <w:tab w:val="left" w:pos="709"/>
        </w:tabs>
        <w:suppressAutoHyphens/>
        <w:ind w:left="1058"/>
        <w:jc w:val="both"/>
        <w:rPr>
          <w:sz w:val="24"/>
          <w:szCs w:val="24"/>
        </w:rPr>
      </w:pPr>
      <w:r w:rsidRPr="003838A8">
        <w:rPr>
          <w:sz w:val="24"/>
          <w:szCs w:val="24"/>
        </w:rPr>
        <w:t>10) организация и эксплуатация точек общественного питания;</w:t>
      </w:r>
    </w:p>
    <w:p w:rsidR="003838A8" w:rsidRPr="003838A8" w:rsidRDefault="003838A8" w:rsidP="003838A8">
      <w:pPr>
        <w:pStyle w:val="a8"/>
        <w:shd w:val="clear" w:color="auto" w:fill="FFFFFF"/>
        <w:tabs>
          <w:tab w:val="left" w:pos="709"/>
        </w:tabs>
        <w:suppressAutoHyphens/>
        <w:ind w:left="1058"/>
        <w:jc w:val="both"/>
        <w:rPr>
          <w:sz w:val="24"/>
          <w:szCs w:val="24"/>
        </w:rPr>
      </w:pPr>
      <w:r w:rsidRPr="003838A8">
        <w:rPr>
          <w:sz w:val="24"/>
          <w:szCs w:val="24"/>
        </w:rPr>
        <w:t>11) розничная торговля пищевыми продуктами, включая напитки;</w:t>
      </w:r>
    </w:p>
    <w:p w:rsidR="003838A8" w:rsidRPr="003838A8" w:rsidRDefault="003838A8" w:rsidP="003838A8">
      <w:pPr>
        <w:pStyle w:val="a8"/>
        <w:shd w:val="clear" w:color="auto" w:fill="FFFFFF"/>
        <w:suppressAutoHyphens/>
        <w:ind w:left="1058"/>
        <w:jc w:val="both"/>
        <w:rPr>
          <w:sz w:val="24"/>
          <w:szCs w:val="24"/>
        </w:rPr>
      </w:pPr>
      <w:r w:rsidRPr="003838A8">
        <w:rPr>
          <w:sz w:val="24"/>
          <w:szCs w:val="24"/>
        </w:rPr>
        <w:t>12) розничная торговля непродовольственными потребительскими товарами;</w:t>
      </w:r>
    </w:p>
    <w:p w:rsidR="003838A8" w:rsidRPr="003838A8" w:rsidRDefault="003838A8" w:rsidP="003838A8">
      <w:pPr>
        <w:pStyle w:val="a8"/>
        <w:shd w:val="clear" w:color="auto" w:fill="FFFFFF"/>
        <w:suppressAutoHyphens/>
        <w:ind w:left="1058"/>
        <w:jc w:val="both"/>
        <w:rPr>
          <w:sz w:val="24"/>
          <w:szCs w:val="24"/>
        </w:rPr>
      </w:pPr>
      <w:r w:rsidRPr="003838A8">
        <w:rPr>
          <w:sz w:val="24"/>
          <w:szCs w:val="24"/>
        </w:rPr>
        <w:t>13) организация и проведение выставок, выставок-продаж;</w:t>
      </w:r>
    </w:p>
    <w:p w:rsidR="003838A8" w:rsidRPr="003838A8" w:rsidRDefault="003838A8" w:rsidP="003838A8">
      <w:pPr>
        <w:pStyle w:val="a8"/>
        <w:ind w:left="1058"/>
        <w:jc w:val="both"/>
        <w:rPr>
          <w:rStyle w:val="FontStyle24"/>
          <w:sz w:val="24"/>
          <w:szCs w:val="24"/>
        </w:rPr>
      </w:pPr>
      <w:r w:rsidRPr="003838A8">
        <w:rPr>
          <w:rStyle w:val="FontStyle24"/>
          <w:sz w:val="24"/>
          <w:szCs w:val="24"/>
        </w:rPr>
        <w:t xml:space="preserve">14) деятельность по охране здоровья, в </w:t>
      </w:r>
      <w:proofErr w:type="spellStart"/>
      <w:r w:rsidRPr="003838A8">
        <w:rPr>
          <w:rStyle w:val="FontStyle24"/>
          <w:sz w:val="24"/>
          <w:szCs w:val="24"/>
        </w:rPr>
        <w:t>т.ч</w:t>
      </w:r>
      <w:proofErr w:type="spellEnd"/>
      <w:r w:rsidRPr="003838A8">
        <w:rPr>
          <w:rStyle w:val="FontStyle24"/>
          <w:sz w:val="24"/>
          <w:szCs w:val="24"/>
        </w:rPr>
        <w:t xml:space="preserve">. путем организации занятий в дополнительных оздоровительных группах с детьми и их родителями; </w:t>
      </w:r>
    </w:p>
    <w:p w:rsidR="003838A8" w:rsidRPr="003838A8" w:rsidRDefault="003838A8" w:rsidP="003838A8">
      <w:pPr>
        <w:pStyle w:val="a8"/>
        <w:ind w:left="1058"/>
        <w:jc w:val="both"/>
        <w:rPr>
          <w:rStyle w:val="FontStyle24"/>
          <w:sz w:val="24"/>
          <w:szCs w:val="24"/>
          <w:vertAlign w:val="superscript"/>
        </w:rPr>
      </w:pPr>
      <w:r w:rsidRPr="003838A8">
        <w:rPr>
          <w:rStyle w:val="FontStyle24"/>
          <w:sz w:val="24"/>
          <w:szCs w:val="24"/>
        </w:rPr>
        <w:t>15) индивидуальные занятия по дополнительным оздоровительным программам;</w:t>
      </w:r>
    </w:p>
    <w:p w:rsidR="003838A8" w:rsidRPr="003838A8" w:rsidRDefault="003838A8" w:rsidP="003838A8">
      <w:pPr>
        <w:pStyle w:val="a8"/>
        <w:ind w:left="1058"/>
        <w:jc w:val="both"/>
        <w:rPr>
          <w:rStyle w:val="FontStyle39"/>
          <w:sz w:val="24"/>
          <w:szCs w:val="24"/>
        </w:rPr>
      </w:pPr>
      <w:r w:rsidRPr="003838A8">
        <w:rPr>
          <w:sz w:val="24"/>
          <w:szCs w:val="24"/>
        </w:rPr>
        <w:t>16) предоставление гостиничных услуг, а также услуг по временному размещению и обеспечению временного проживания</w:t>
      </w:r>
      <w:r w:rsidRPr="003838A8">
        <w:rPr>
          <w:rStyle w:val="FontStyle24"/>
          <w:sz w:val="24"/>
          <w:szCs w:val="24"/>
        </w:rPr>
        <w:t xml:space="preserve"> спортсменов, участников, гостей и граждан;</w:t>
      </w:r>
      <w:r w:rsidRPr="003838A8">
        <w:rPr>
          <w:rStyle w:val="FontStyle24"/>
          <w:sz w:val="24"/>
          <w:szCs w:val="24"/>
        </w:rPr>
        <w:tab/>
      </w:r>
    </w:p>
    <w:p w:rsidR="003838A8" w:rsidRPr="003838A8" w:rsidRDefault="003838A8" w:rsidP="003838A8">
      <w:pPr>
        <w:pStyle w:val="a8"/>
        <w:ind w:left="1058"/>
        <w:jc w:val="both"/>
        <w:rPr>
          <w:rStyle w:val="FontStyle24"/>
          <w:sz w:val="24"/>
          <w:szCs w:val="24"/>
        </w:rPr>
      </w:pPr>
      <w:r w:rsidRPr="003838A8">
        <w:rPr>
          <w:rStyle w:val="FontStyle24"/>
          <w:sz w:val="24"/>
          <w:szCs w:val="24"/>
        </w:rPr>
        <w:t>17) организация зрелищно-развлекательной деятельности;</w:t>
      </w:r>
      <w:r w:rsidRPr="003838A8">
        <w:rPr>
          <w:rStyle w:val="FontStyle24"/>
          <w:sz w:val="24"/>
          <w:szCs w:val="24"/>
        </w:rPr>
        <w:tab/>
      </w:r>
    </w:p>
    <w:p w:rsidR="003838A8" w:rsidRPr="003838A8" w:rsidRDefault="003838A8" w:rsidP="003838A8">
      <w:pPr>
        <w:pStyle w:val="a8"/>
        <w:ind w:left="1058"/>
        <w:jc w:val="both"/>
        <w:rPr>
          <w:rStyle w:val="FontStyle24"/>
          <w:sz w:val="24"/>
          <w:szCs w:val="24"/>
        </w:rPr>
      </w:pPr>
      <w:r w:rsidRPr="003838A8">
        <w:rPr>
          <w:rStyle w:val="FontStyle24"/>
          <w:sz w:val="24"/>
          <w:szCs w:val="24"/>
        </w:rPr>
        <w:t>18) услуги спортивного, общественного питания;</w:t>
      </w:r>
    </w:p>
    <w:p w:rsidR="003838A8" w:rsidRPr="003838A8" w:rsidRDefault="003838A8" w:rsidP="003838A8">
      <w:pPr>
        <w:pStyle w:val="a8"/>
        <w:ind w:left="1058"/>
        <w:jc w:val="both"/>
        <w:rPr>
          <w:rStyle w:val="FontStyle24"/>
          <w:sz w:val="24"/>
          <w:szCs w:val="24"/>
        </w:rPr>
      </w:pPr>
      <w:r w:rsidRPr="003838A8">
        <w:rPr>
          <w:rStyle w:val="FontStyle24"/>
          <w:sz w:val="24"/>
          <w:szCs w:val="24"/>
        </w:rPr>
        <w:t>19) рекламные услуги, издательская, информационная деятельность;</w:t>
      </w:r>
    </w:p>
    <w:p w:rsidR="003838A8" w:rsidRPr="003838A8" w:rsidRDefault="003838A8" w:rsidP="003838A8">
      <w:pPr>
        <w:pStyle w:val="a8"/>
        <w:ind w:left="1058"/>
        <w:jc w:val="both"/>
        <w:rPr>
          <w:rStyle w:val="FontStyle24"/>
          <w:sz w:val="24"/>
          <w:szCs w:val="24"/>
        </w:rPr>
      </w:pPr>
      <w:r w:rsidRPr="003838A8">
        <w:rPr>
          <w:rStyle w:val="FontStyle24"/>
          <w:sz w:val="24"/>
          <w:szCs w:val="24"/>
        </w:rPr>
        <w:t>20) медицинская деятельность;</w:t>
      </w:r>
    </w:p>
    <w:p w:rsidR="003838A8" w:rsidRPr="003838A8" w:rsidRDefault="003838A8" w:rsidP="003838A8">
      <w:pPr>
        <w:pStyle w:val="a8"/>
        <w:ind w:left="1058"/>
        <w:jc w:val="both"/>
        <w:rPr>
          <w:sz w:val="24"/>
          <w:szCs w:val="24"/>
        </w:rPr>
      </w:pPr>
      <w:r w:rsidRPr="003838A8">
        <w:rPr>
          <w:rStyle w:val="FontStyle24"/>
          <w:sz w:val="24"/>
          <w:szCs w:val="24"/>
        </w:rPr>
        <w:t>21) транспортные услуги, не подчиняющиеся расписанию (пассажирские перевозки спортсменов и граждан, связанные с Уставной деятельностью);</w:t>
      </w:r>
    </w:p>
    <w:p w:rsidR="003838A8" w:rsidRPr="003838A8" w:rsidRDefault="003838A8" w:rsidP="003838A8">
      <w:pPr>
        <w:pStyle w:val="a8"/>
        <w:ind w:left="1058"/>
        <w:jc w:val="both"/>
        <w:rPr>
          <w:sz w:val="24"/>
          <w:szCs w:val="24"/>
        </w:rPr>
      </w:pPr>
      <w:r w:rsidRPr="003838A8">
        <w:rPr>
          <w:sz w:val="24"/>
          <w:szCs w:val="24"/>
        </w:rPr>
        <w:t>22) услуги парных бань и саун;</w:t>
      </w:r>
    </w:p>
    <w:p w:rsidR="003838A8" w:rsidRPr="003838A8" w:rsidRDefault="003838A8" w:rsidP="003838A8">
      <w:pPr>
        <w:pStyle w:val="a8"/>
        <w:ind w:left="1058"/>
        <w:jc w:val="both"/>
        <w:rPr>
          <w:sz w:val="24"/>
          <w:szCs w:val="24"/>
        </w:rPr>
      </w:pPr>
      <w:r w:rsidRPr="003838A8">
        <w:rPr>
          <w:sz w:val="24"/>
          <w:szCs w:val="24"/>
        </w:rPr>
        <w:t>23) услуги соляриев, услуги, связанные с применением ультрафиолетовых и инфракрасных лучей;</w:t>
      </w:r>
    </w:p>
    <w:p w:rsidR="003838A8" w:rsidRPr="003838A8" w:rsidRDefault="003838A8" w:rsidP="003838A8">
      <w:pPr>
        <w:pStyle w:val="a8"/>
        <w:ind w:left="1058"/>
        <w:jc w:val="both"/>
        <w:rPr>
          <w:b/>
          <w:sz w:val="24"/>
          <w:szCs w:val="24"/>
        </w:rPr>
      </w:pPr>
      <w:r w:rsidRPr="003838A8">
        <w:rPr>
          <w:sz w:val="24"/>
          <w:szCs w:val="24"/>
        </w:rPr>
        <w:t>24) услуги массажных кабинетов, в том числе по лечебному массажу</w:t>
      </w:r>
      <w:r w:rsidRPr="003838A8">
        <w:rPr>
          <w:b/>
          <w:sz w:val="24"/>
          <w:szCs w:val="24"/>
        </w:rPr>
        <w:t>;</w:t>
      </w:r>
    </w:p>
    <w:p w:rsidR="003838A8" w:rsidRPr="003838A8" w:rsidRDefault="003838A8" w:rsidP="003838A8">
      <w:pPr>
        <w:pStyle w:val="ConsPlusNonformat"/>
        <w:widowControl/>
        <w:ind w:left="1058"/>
        <w:jc w:val="both"/>
        <w:rPr>
          <w:rFonts w:ascii="Times New Roman" w:hAnsi="Times New Roman" w:cs="Times New Roman"/>
          <w:sz w:val="24"/>
          <w:szCs w:val="24"/>
        </w:rPr>
      </w:pPr>
      <w:r w:rsidRPr="003838A8">
        <w:rPr>
          <w:rFonts w:ascii="Times New Roman" w:hAnsi="Times New Roman" w:cs="Times New Roman"/>
          <w:sz w:val="24"/>
          <w:szCs w:val="24"/>
        </w:rPr>
        <w:t>25) услуги буфетов с и без предоставления мест для сидения;</w:t>
      </w:r>
    </w:p>
    <w:p w:rsidR="003838A8" w:rsidRPr="003838A8" w:rsidRDefault="003838A8" w:rsidP="003838A8">
      <w:pPr>
        <w:pStyle w:val="ConsPlusNonformat"/>
        <w:widowControl/>
        <w:ind w:left="1058"/>
        <w:jc w:val="both"/>
        <w:rPr>
          <w:rFonts w:ascii="Times New Roman" w:hAnsi="Times New Roman" w:cs="Times New Roman"/>
          <w:b/>
          <w:sz w:val="24"/>
          <w:szCs w:val="24"/>
        </w:rPr>
      </w:pPr>
      <w:r w:rsidRPr="003838A8">
        <w:rPr>
          <w:rFonts w:ascii="Times New Roman" w:hAnsi="Times New Roman" w:cs="Times New Roman"/>
          <w:sz w:val="24"/>
          <w:szCs w:val="24"/>
        </w:rPr>
        <w:t>26) деятельность по научно-методическому обеспечению (НМО).</w:t>
      </w:r>
    </w:p>
    <w:p w:rsidR="003838A8" w:rsidRPr="003838A8" w:rsidRDefault="003838A8" w:rsidP="003838A8">
      <w:pPr>
        <w:shd w:val="clear" w:color="auto" w:fill="FFFFFF"/>
        <w:ind w:left="22" w:right="7"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  2.6. Учреждение вправе осуществлять иные виды деятельности, не противоречащие действующему законодательству Российской Федерации.</w:t>
      </w:r>
    </w:p>
    <w:p w:rsidR="003838A8" w:rsidRPr="003838A8" w:rsidRDefault="003838A8" w:rsidP="003838A8">
      <w:pPr>
        <w:ind w:firstLine="720"/>
        <w:jc w:val="both"/>
        <w:rPr>
          <w:rFonts w:ascii="Times New Roman" w:hAnsi="Times New Roman" w:cs="Times New Roman"/>
          <w:b/>
          <w:sz w:val="24"/>
          <w:szCs w:val="24"/>
        </w:rPr>
      </w:pPr>
      <w:r w:rsidRPr="003838A8">
        <w:rPr>
          <w:rFonts w:ascii="Times New Roman" w:hAnsi="Times New Roman" w:cs="Times New Roman"/>
          <w:sz w:val="24"/>
          <w:szCs w:val="24"/>
        </w:rPr>
        <w:t xml:space="preserve">  2.7. Автономное учреждение самостоятельно определяет формы и методы работы, продолжительность обучения, количество спортивных сборов, с учетом программ по видам</w:t>
      </w: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спорта.</w:t>
      </w:r>
    </w:p>
    <w:p w:rsidR="003838A8" w:rsidRPr="003838A8" w:rsidRDefault="003838A8" w:rsidP="003838A8">
      <w:pPr>
        <w:pStyle w:val="1"/>
        <w:jc w:val="center"/>
        <w:rPr>
          <w:rFonts w:ascii="Times New Roman" w:hAnsi="Times New Roman"/>
          <w:color w:val="auto"/>
        </w:rPr>
      </w:pPr>
      <w:bookmarkStart w:id="2" w:name="_Toc435432893"/>
      <w:r w:rsidRPr="003838A8">
        <w:rPr>
          <w:rFonts w:ascii="Times New Roman" w:hAnsi="Times New Roman"/>
          <w:color w:val="auto"/>
        </w:rPr>
        <w:t>3. Имущество автономного учреждения</w:t>
      </w:r>
      <w:bookmarkEnd w:id="2"/>
    </w:p>
    <w:p w:rsidR="003838A8" w:rsidRPr="003838A8" w:rsidRDefault="003838A8" w:rsidP="003838A8">
      <w:pPr>
        <w:pStyle w:val="a5"/>
        <w:rPr>
          <w:rStyle w:val="a3"/>
          <w:rFonts w:ascii="Times New Roman" w:hAnsi="Times New Roman" w:cs="Times New Roman"/>
          <w:b w:val="0"/>
          <w:bCs/>
        </w:rPr>
      </w:pP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3.1. Имущество автономного учреждения закрепляется за ним на праве оперативного управления в соответствии с </w:t>
      </w:r>
      <w:hyperlink r:id="rId8" w:history="1">
        <w:r w:rsidRPr="003838A8">
          <w:rPr>
            <w:rStyle w:val="a4"/>
            <w:rFonts w:ascii="Times New Roman" w:hAnsi="Times New Roman"/>
            <w:sz w:val="24"/>
            <w:szCs w:val="24"/>
          </w:rPr>
          <w:t>Гражданским кодексом</w:t>
        </w:r>
      </w:hyperlink>
      <w:r w:rsidRPr="003838A8">
        <w:rPr>
          <w:rFonts w:ascii="Times New Roman" w:hAnsi="Times New Roman" w:cs="Times New Roman"/>
          <w:sz w:val="24"/>
          <w:szCs w:val="24"/>
        </w:rPr>
        <w:t xml:space="preserve"> Российской Федерации. Собственником имущества автономного учреждения является Пензенская область.</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3.2.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настоящим разделом.</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lastRenderedPageBreak/>
        <w:t>3.3. Автономное учреждение владеет и пользуется закрепленным за ним имуществом в соответствии с его назначением, уставными целями своей деятельности и решениями Учредителя и собственника в рамках, установленных законодательством Российской Федерации и Пензенской области.</w:t>
      </w:r>
    </w:p>
    <w:p w:rsidR="003838A8" w:rsidRPr="003838A8" w:rsidRDefault="003838A8" w:rsidP="003838A8">
      <w:pPr>
        <w:pStyle w:val="ConsPlusNormal"/>
        <w:widowControl/>
        <w:jc w:val="both"/>
        <w:rPr>
          <w:rFonts w:ascii="Times New Roman" w:hAnsi="Times New Roman" w:cs="Times New Roman"/>
          <w:sz w:val="24"/>
          <w:szCs w:val="24"/>
        </w:rPr>
      </w:pPr>
      <w:r w:rsidRPr="003838A8">
        <w:rPr>
          <w:rFonts w:ascii="Times New Roman" w:hAnsi="Times New Roman" w:cs="Times New Roman"/>
          <w:sz w:val="24"/>
          <w:szCs w:val="24"/>
        </w:rPr>
        <w:t>3.4.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 Порядок отнесения имущества к категории особо ценного движимого имущества устанавливается Правительством Российской Федерации.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3.5.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3.6. Автономное учреждение вправе с согласия Учредителя, Наблюдательного Совета и Собственника вносить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3.7. 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sz w:val="24"/>
          <w:szCs w:val="24"/>
        </w:rPr>
        <w:t xml:space="preserve">             3.8. Права автономного учреждения на объекты интеллектуальной собственности регулируются законодательством Российской Федерации.</w:t>
      </w: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sz w:val="24"/>
          <w:szCs w:val="24"/>
        </w:rPr>
        <w:t xml:space="preserve">              3.9. Имущество учреждения состоит из основных фондов, малоценных быстро изнашивающихся предметов и материальных запасов, а также иных ценностей, стоимость которых отражена на самостоятельном балансе учреждения.</w:t>
      </w:r>
    </w:p>
    <w:p w:rsidR="003838A8" w:rsidRPr="003838A8" w:rsidRDefault="003838A8" w:rsidP="003838A8">
      <w:pPr>
        <w:pStyle w:val="a5"/>
        <w:rPr>
          <w:rFonts w:ascii="Times New Roman" w:hAnsi="Times New Roman" w:cs="Times New Roman"/>
        </w:rPr>
      </w:pPr>
      <w:r w:rsidRPr="003838A8">
        <w:rPr>
          <w:rFonts w:ascii="Times New Roman" w:hAnsi="Times New Roman" w:cs="Times New Roman"/>
        </w:rPr>
        <w:t>3.10. При осуществлении оперативного управления имуществом, автономное учреждение обязано:</w:t>
      </w:r>
    </w:p>
    <w:p w:rsidR="003838A8" w:rsidRPr="003838A8" w:rsidRDefault="003838A8" w:rsidP="003838A8">
      <w:pPr>
        <w:pStyle w:val="a8"/>
        <w:ind w:left="1080"/>
        <w:jc w:val="both"/>
        <w:rPr>
          <w:sz w:val="24"/>
          <w:szCs w:val="24"/>
        </w:rPr>
      </w:pPr>
      <w:r w:rsidRPr="003838A8">
        <w:rPr>
          <w:sz w:val="24"/>
          <w:szCs w:val="24"/>
        </w:rPr>
        <w:t>1) обеспечить сохранность и использование закрепленного за ним на праве оперативного управления имущества, строго по целевому назначению;</w:t>
      </w:r>
    </w:p>
    <w:p w:rsidR="003838A8" w:rsidRPr="003838A8" w:rsidRDefault="003838A8" w:rsidP="003838A8">
      <w:pPr>
        <w:pStyle w:val="a8"/>
        <w:ind w:left="1080"/>
        <w:jc w:val="both"/>
        <w:rPr>
          <w:sz w:val="24"/>
          <w:szCs w:val="24"/>
        </w:rPr>
      </w:pPr>
      <w:r w:rsidRPr="003838A8">
        <w:rPr>
          <w:sz w:val="24"/>
          <w:szCs w:val="24"/>
        </w:rPr>
        <w:t>2) осуществлять капитальный и текущий ремонт закрепленного за ним имущества;</w:t>
      </w:r>
    </w:p>
    <w:p w:rsidR="003838A8" w:rsidRPr="003838A8" w:rsidRDefault="003838A8" w:rsidP="003838A8">
      <w:pPr>
        <w:pStyle w:val="a8"/>
        <w:ind w:left="1080"/>
        <w:jc w:val="both"/>
        <w:rPr>
          <w:sz w:val="24"/>
          <w:szCs w:val="24"/>
        </w:rPr>
      </w:pPr>
      <w:r w:rsidRPr="003838A8">
        <w:rPr>
          <w:sz w:val="24"/>
          <w:szCs w:val="24"/>
        </w:rPr>
        <w:t xml:space="preserve">3) не допускать ухудшения </w:t>
      </w:r>
      <w:proofErr w:type="gramStart"/>
      <w:r w:rsidRPr="003838A8">
        <w:rPr>
          <w:sz w:val="24"/>
          <w:szCs w:val="24"/>
        </w:rPr>
        <w:t>технического состояния</w:t>
      </w:r>
      <w:proofErr w:type="gramEnd"/>
      <w:r w:rsidRPr="003838A8">
        <w:rPr>
          <w:sz w:val="24"/>
          <w:szCs w:val="24"/>
        </w:rPr>
        <w:t xml:space="preserve"> закрепленного за учреждением на праве оперативного управления имущества. Это требование не распространяется на ухудшения, связанные с нормальным износом этого имущества в процессе эксплуатации;</w:t>
      </w:r>
    </w:p>
    <w:p w:rsidR="003838A8" w:rsidRPr="003838A8" w:rsidRDefault="003838A8" w:rsidP="003838A8">
      <w:pPr>
        <w:pStyle w:val="a8"/>
        <w:ind w:left="1080"/>
        <w:jc w:val="both"/>
        <w:rPr>
          <w:sz w:val="24"/>
          <w:szCs w:val="24"/>
        </w:rPr>
      </w:pPr>
      <w:r w:rsidRPr="003838A8">
        <w:rPr>
          <w:sz w:val="24"/>
          <w:szCs w:val="24"/>
        </w:rPr>
        <w:t>4) эффективно использовать на праве оперативного управления имущество;</w:t>
      </w:r>
    </w:p>
    <w:p w:rsidR="003838A8" w:rsidRPr="003838A8" w:rsidRDefault="003838A8" w:rsidP="003838A8">
      <w:pPr>
        <w:pStyle w:val="a8"/>
        <w:ind w:left="1080"/>
        <w:jc w:val="both"/>
        <w:rPr>
          <w:sz w:val="24"/>
          <w:szCs w:val="24"/>
        </w:rPr>
      </w:pPr>
      <w:r w:rsidRPr="003838A8">
        <w:rPr>
          <w:sz w:val="24"/>
          <w:szCs w:val="24"/>
        </w:rPr>
        <w:t xml:space="preserve">5) осуществлять восстановление изнашиваемой части имущества, передаваемого в оперативное управление. При этом имущество, вновь приобретенное взамен списанного (в том числе в связи с износом), включается в состав имущества, переданного в оперативное управление на основании перечня. </w:t>
      </w: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sz w:val="24"/>
          <w:szCs w:val="24"/>
        </w:rPr>
        <w:t xml:space="preserve">             3.11. Автономное учреждение имеет право:</w:t>
      </w:r>
    </w:p>
    <w:p w:rsidR="003838A8" w:rsidRPr="003838A8" w:rsidRDefault="003838A8" w:rsidP="003838A8">
      <w:pPr>
        <w:pStyle w:val="a8"/>
        <w:ind w:left="1080"/>
        <w:jc w:val="both"/>
        <w:rPr>
          <w:sz w:val="24"/>
          <w:szCs w:val="24"/>
        </w:rPr>
      </w:pPr>
      <w:r w:rsidRPr="003838A8">
        <w:rPr>
          <w:sz w:val="24"/>
          <w:szCs w:val="24"/>
        </w:rPr>
        <w:t xml:space="preserve">1) осуществлять владение и пользование закрепленным за ним на праве оперативного управления имуществом, денежными средствами (в том числе в </w:t>
      </w:r>
      <w:r w:rsidRPr="003838A8">
        <w:rPr>
          <w:sz w:val="24"/>
          <w:szCs w:val="24"/>
        </w:rPr>
        <w:lastRenderedPageBreak/>
        <w:t>иностранной валюте) в порядке, предусмотренном законодательством Российской Федерации и настоящим уставом;</w:t>
      </w:r>
    </w:p>
    <w:p w:rsidR="003838A8" w:rsidRPr="003838A8" w:rsidRDefault="003838A8" w:rsidP="003838A8">
      <w:pPr>
        <w:pStyle w:val="a8"/>
        <w:ind w:left="1080"/>
        <w:jc w:val="both"/>
        <w:rPr>
          <w:sz w:val="24"/>
          <w:szCs w:val="24"/>
        </w:rPr>
      </w:pPr>
      <w:r w:rsidRPr="003838A8">
        <w:rPr>
          <w:sz w:val="24"/>
          <w:szCs w:val="24"/>
        </w:rPr>
        <w:t>2) привлекать средства граждан и юридических лиц с их согласия для решения задач учреждения, финансирование его программ;</w:t>
      </w:r>
    </w:p>
    <w:p w:rsidR="003838A8" w:rsidRPr="003838A8" w:rsidRDefault="003838A8" w:rsidP="003838A8">
      <w:pPr>
        <w:pStyle w:val="a8"/>
        <w:ind w:left="1080"/>
        <w:jc w:val="both"/>
        <w:rPr>
          <w:sz w:val="24"/>
          <w:szCs w:val="24"/>
        </w:rPr>
      </w:pPr>
      <w:r w:rsidRPr="003838A8">
        <w:rPr>
          <w:sz w:val="24"/>
          <w:szCs w:val="24"/>
        </w:rPr>
        <w:t>3) осуществлять иные права и нести иные обязанности на основаниях и в порядке, предусмотренных действующим законодательством Российской Федерации.</w:t>
      </w: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sz w:val="24"/>
          <w:szCs w:val="24"/>
        </w:rPr>
        <w:t xml:space="preserve">             3.12. Автономное учреждение может иметь имущество на праве оперативного управления, собственности, приобретенное или созданное им за счет средств, приобретенных от собственной предпринимательской деятельности, а также имущество, переданное ему гражданами, юридическими лицами или государством, приобретенное по другим основаниям, допускаемым законодательством.</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3.13. Собственник имущества автономного учреждения не имеет права на получение доходов от осуществления автономным </w:t>
      </w:r>
      <w:proofErr w:type="gramStart"/>
      <w:r w:rsidRPr="003838A8">
        <w:rPr>
          <w:rFonts w:ascii="Times New Roman" w:hAnsi="Times New Roman" w:cs="Times New Roman"/>
          <w:sz w:val="24"/>
          <w:szCs w:val="24"/>
        </w:rPr>
        <w:t>учреждением  деятельности</w:t>
      </w:r>
      <w:proofErr w:type="gramEnd"/>
      <w:r w:rsidRPr="003838A8">
        <w:rPr>
          <w:rFonts w:ascii="Times New Roman" w:hAnsi="Times New Roman" w:cs="Times New Roman"/>
          <w:sz w:val="24"/>
          <w:szCs w:val="24"/>
        </w:rPr>
        <w:t xml:space="preserve"> и использования закрепленного за автономным учреждением имущества.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3.14. Денежные и материальные средства автономного учреждения формируются за счет следующих источников:</w:t>
      </w:r>
    </w:p>
    <w:p w:rsidR="003838A8" w:rsidRPr="003838A8" w:rsidRDefault="003838A8" w:rsidP="003838A8">
      <w:pPr>
        <w:pStyle w:val="a8"/>
        <w:ind w:left="1080"/>
        <w:jc w:val="both"/>
        <w:rPr>
          <w:sz w:val="24"/>
          <w:szCs w:val="24"/>
        </w:rPr>
      </w:pPr>
      <w:r w:rsidRPr="003838A8">
        <w:rPr>
          <w:sz w:val="24"/>
          <w:szCs w:val="24"/>
        </w:rPr>
        <w:t>1) добровольных взносов, пожертвований и отчислений от граждан и юридических лиц;</w:t>
      </w:r>
    </w:p>
    <w:p w:rsidR="003838A8" w:rsidRPr="003838A8" w:rsidRDefault="003838A8" w:rsidP="003838A8">
      <w:pPr>
        <w:pStyle w:val="a8"/>
        <w:ind w:left="1080"/>
        <w:jc w:val="both"/>
        <w:rPr>
          <w:sz w:val="24"/>
          <w:szCs w:val="24"/>
        </w:rPr>
      </w:pPr>
      <w:r w:rsidRPr="003838A8">
        <w:rPr>
          <w:sz w:val="24"/>
          <w:szCs w:val="24"/>
        </w:rPr>
        <w:t>2) поступлений от предпринимательской деятельности, научно-исследовательской и иной деятельности, предусмотренной настоящим уставом;</w:t>
      </w:r>
    </w:p>
    <w:p w:rsidR="003838A8" w:rsidRPr="003838A8" w:rsidRDefault="003838A8" w:rsidP="003838A8">
      <w:pPr>
        <w:pStyle w:val="ConsPlusNormal"/>
        <w:widowControl/>
        <w:ind w:left="1080" w:firstLine="0"/>
        <w:jc w:val="both"/>
        <w:rPr>
          <w:rFonts w:ascii="Times New Roman" w:hAnsi="Times New Roman" w:cs="Times New Roman"/>
          <w:sz w:val="24"/>
          <w:szCs w:val="24"/>
        </w:rPr>
      </w:pPr>
      <w:r w:rsidRPr="003838A8">
        <w:rPr>
          <w:rFonts w:ascii="Times New Roman" w:hAnsi="Times New Roman" w:cs="Times New Roman"/>
          <w:sz w:val="24"/>
          <w:szCs w:val="24"/>
        </w:rPr>
        <w:t>3) средств, получаемых на финансовое обеспечение выполнения задания для автономного учреждения с учетом расходов на содержание недвижимого и особо ценного движимого имущества от Учредителя;</w:t>
      </w:r>
    </w:p>
    <w:p w:rsidR="003838A8" w:rsidRPr="003838A8" w:rsidRDefault="003838A8" w:rsidP="003838A8">
      <w:pPr>
        <w:pStyle w:val="a8"/>
        <w:ind w:left="1080"/>
        <w:jc w:val="both"/>
        <w:rPr>
          <w:sz w:val="24"/>
          <w:szCs w:val="24"/>
        </w:rPr>
      </w:pPr>
      <w:r w:rsidRPr="003838A8">
        <w:rPr>
          <w:sz w:val="24"/>
          <w:szCs w:val="24"/>
        </w:rPr>
        <w:t>4) других, не запрещенных законом источников.</w:t>
      </w: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sz w:val="24"/>
          <w:szCs w:val="24"/>
        </w:rPr>
        <w:t xml:space="preserve">          3.15. В пределах предоставленных прав, автономное учреждение обладает самостоятельностью в осуществлении своей деятельности и распоряжении принадлежащим ему имуществом, включая денежные средства, остающиеся после уплаты всех обязательных платежей.</w:t>
      </w:r>
    </w:p>
    <w:p w:rsidR="003838A8" w:rsidRPr="003838A8" w:rsidRDefault="003838A8" w:rsidP="003838A8">
      <w:pPr>
        <w:pStyle w:val="1"/>
        <w:jc w:val="center"/>
        <w:rPr>
          <w:rFonts w:ascii="Times New Roman" w:hAnsi="Times New Roman"/>
          <w:color w:val="auto"/>
        </w:rPr>
      </w:pPr>
      <w:bookmarkStart w:id="3" w:name="_Toc435432894"/>
      <w:r w:rsidRPr="003838A8">
        <w:rPr>
          <w:rFonts w:ascii="Times New Roman" w:hAnsi="Times New Roman"/>
          <w:color w:val="auto"/>
        </w:rPr>
        <w:t>4. Финансирование и финансово-хозяйственная деятельность автономного учреждения</w:t>
      </w:r>
      <w:bookmarkEnd w:id="3"/>
    </w:p>
    <w:p w:rsidR="003838A8" w:rsidRPr="003838A8" w:rsidRDefault="003838A8" w:rsidP="003838A8">
      <w:pPr>
        <w:jc w:val="both"/>
        <w:rPr>
          <w:rFonts w:ascii="Times New Roman" w:hAnsi="Times New Roman" w:cs="Times New Roman"/>
          <w:b/>
          <w:bCs/>
          <w:sz w:val="24"/>
          <w:szCs w:val="24"/>
        </w:rPr>
      </w:pPr>
    </w:p>
    <w:p w:rsidR="003838A8" w:rsidRPr="003838A8" w:rsidRDefault="003838A8" w:rsidP="003838A8">
      <w:pPr>
        <w:pStyle w:val="ConsPlusNormal"/>
        <w:widowControl/>
        <w:jc w:val="both"/>
        <w:rPr>
          <w:rFonts w:ascii="Times New Roman" w:hAnsi="Times New Roman" w:cs="Times New Roman"/>
          <w:sz w:val="24"/>
          <w:szCs w:val="24"/>
        </w:rPr>
      </w:pPr>
      <w:r w:rsidRPr="003838A8">
        <w:rPr>
          <w:rFonts w:ascii="Times New Roman" w:hAnsi="Times New Roman" w:cs="Times New Roman"/>
          <w:sz w:val="24"/>
          <w:szCs w:val="24"/>
        </w:rPr>
        <w:t>4.1. Финансирование автономного учреждения осуществляется за счет средств бюджета Пензенской области на основании государственных заданий для автономного учреждения в соответствии с предусмотренной настоящим Уставом основной деятельностью, с учетом расходов на содержание недвижимого и особо ценного движимого имущества.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4.2. Источниками формирования имущества и финансовых ресурсов автономного учреждения являются: </w:t>
      </w:r>
    </w:p>
    <w:p w:rsidR="003838A8" w:rsidRPr="003838A8" w:rsidRDefault="003838A8" w:rsidP="003838A8">
      <w:pPr>
        <w:pStyle w:val="ConsPlusNormal"/>
        <w:widowControl/>
        <w:ind w:left="1080" w:firstLine="0"/>
        <w:jc w:val="both"/>
        <w:rPr>
          <w:rFonts w:ascii="Times New Roman" w:hAnsi="Times New Roman" w:cs="Times New Roman"/>
          <w:sz w:val="24"/>
          <w:szCs w:val="24"/>
        </w:rPr>
      </w:pPr>
      <w:r w:rsidRPr="003838A8">
        <w:rPr>
          <w:rFonts w:ascii="Times New Roman" w:hAnsi="Times New Roman" w:cs="Times New Roman"/>
          <w:sz w:val="24"/>
          <w:szCs w:val="24"/>
        </w:rPr>
        <w:t>1) имущество, закрепляемое за ним на праве оперативного управления;</w:t>
      </w:r>
    </w:p>
    <w:p w:rsidR="003838A8" w:rsidRPr="003838A8" w:rsidRDefault="003838A8" w:rsidP="003838A8">
      <w:pPr>
        <w:pStyle w:val="ConsPlusNormal"/>
        <w:widowControl/>
        <w:ind w:left="1080" w:firstLine="0"/>
        <w:jc w:val="both"/>
        <w:rPr>
          <w:rFonts w:ascii="Times New Roman" w:hAnsi="Times New Roman" w:cs="Times New Roman"/>
          <w:sz w:val="24"/>
          <w:szCs w:val="24"/>
        </w:rPr>
      </w:pPr>
      <w:r w:rsidRPr="003838A8">
        <w:rPr>
          <w:rFonts w:ascii="Times New Roman" w:hAnsi="Times New Roman" w:cs="Times New Roman"/>
          <w:sz w:val="24"/>
          <w:szCs w:val="24"/>
        </w:rPr>
        <w:t>2) бюджетные поступления в виде субсидий;</w:t>
      </w:r>
    </w:p>
    <w:p w:rsidR="003838A8" w:rsidRPr="003838A8" w:rsidRDefault="003838A8" w:rsidP="003838A8">
      <w:pPr>
        <w:pStyle w:val="ConsPlusNormal"/>
        <w:widowControl/>
        <w:ind w:left="1080" w:firstLine="0"/>
        <w:jc w:val="both"/>
        <w:rPr>
          <w:rFonts w:ascii="Times New Roman" w:hAnsi="Times New Roman" w:cs="Times New Roman"/>
          <w:sz w:val="24"/>
          <w:szCs w:val="24"/>
        </w:rPr>
      </w:pPr>
      <w:r w:rsidRPr="003838A8">
        <w:rPr>
          <w:rFonts w:ascii="Times New Roman" w:hAnsi="Times New Roman" w:cs="Times New Roman"/>
          <w:sz w:val="24"/>
          <w:szCs w:val="24"/>
        </w:rPr>
        <w:t>3) средства от осуществления предпринимательской и иной приносящей доход деятельности;</w:t>
      </w:r>
    </w:p>
    <w:p w:rsidR="003838A8" w:rsidRPr="003838A8" w:rsidRDefault="003838A8" w:rsidP="003838A8">
      <w:pPr>
        <w:pStyle w:val="ConsPlusNormal"/>
        <w:widowControl/>
        <w:ind w:left="1080" w:firstLine="0"/>
        <w:jc w:val="both"/>
        <w:rPr>
          <w:rFonts w:ascii="Times New Roman" w:hAnsi="Times New Roman" w:cs="Times New Roman"/>
          <w:sz w:val="24"/>
          <w:szCs w:val="24"/>
        </w:rPr>
      </w:pPr>
      <w:r w:rsidRPr="003838A8">
        <w:rPr>
          <w:rFonts w:ascii="Times New Roman" w:hAnsi="Times New Roman" w:cs="Times New Roman"/>
          <w:sz w:val="24"/>
          <w:szCs w:val="24"/>
        </w:rPr>
        <w:t>4) добровольные имущественные взносы и пожертвования физических и юридических лиц;</w:t>
      </w:r>
    </w:p>
    <w:p w:rsidR="003838A8" w:rsidRPr="003838A8" w:rsidRDefault="003838A8" w:rsidP="003838A8">
      <w:pPr>
        <w:pStyle w:val="a8"/>
        <w:ind w:left="1080"/>
        <w:jc w:val="both"/>
        <w:rPr>
          <w:sz w:val="24"/>
          <w:szCs w:val="24"/>
        </w:rPr>
      </w:pPr>
      <w:r w:rsidRPr="003838A8">
        <w:rPr>
          <w:sz w:val="24"/>
          <w:szCs w:val="24"/>
        </w:rPr>
        <w:t>5) добровольные пожертвования других физических и юридических лиц;</w:t>
      </w:r>
    </w:p>
    <w:p w:rsidR="003838A8" w:rsidRPr="003838A8" w:rsidRDefault="003838A8" w:rsidP="003838A8">
      <w:pPr>
        <w:pStyle w:val="a8"/>
        <w:ind w:left="1080"/>
        <w:jc w:val="both"/>
        <w:rPr>
          <w:sz w:val="24"/>
          <w:szCs w:val="24"/>
        </w:rPr>
      </w:pPr>
      <w:r w:rsidRPr="003838A8">
        <w:rPr>
          <w:sz w:val="24"/>
          <w:szCs w:val="24"/>
        </w:rPr>
        <w:lastRenderedPageBreak/>
        <w:t>6) доход, полученный от реализации работ и услуг, а также от других видов платной, учебно-спортивной, не запрещенной законодательством деятельности, для уставных целей и задач;</w:t>
      </w:r>
    </w:p>
    <w:p w:rsidR="003838A8" w:rsidRPr="003838A8" w:rsidRDefault="003838A8" w:rsidP="003838A8">
      <w:pPr>
        <w:pStyle w:val="a8"/>
        <w:ind w:left="1080"/>
        <w:jc w:val="both"/>
        <w:rPr>
          <w:sz w:val="24"/>
          <w:szCs w:val="24"/>
        </w:rPr>
      </w:pPr>
      <w:r w:rsidRPr="003838A8">
        <w:rPr>
          <w:sz w:val="24"/>
          <w:szCs w:val="24"/>
        </w:rPr>
        <w:t>7) кредиты банков и другие кредиты;</w:t>
      </w:r>
    </w:p>
    <w:p w:rsidR="003838A8" w:rsidRPr="003838A8" w:rsidRDefault="003838A8" w:rsidP="003838A8">
      <w:pPr>
        <w:pStyle w:val="a8"/>
        <w:ind w:left="1080"/>
        <w:jc w:val="both"/>
        <w:rPr>
          <w:sz w:val="24"/>
          <w:szCs w:val="24"/>
        </w:rPr>
      </w:pPr>
      <w:r w:rsidRPr="003838A8">
        <w:rPr>
          <w:sz w:val="24"/>
          <w:szCs w:val="24"/>
        </w:rPr>
        <w:t>8) другие источники, не противоречащие действующему законодательству.</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4.3. Автономное учреждение самостоятельно отвечает по своим обязательствам, находящимися в его распоряжении, денежными средствами. </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4.4. Привлечение дополнительных средств не влечет за собой </w:t>
      </w:r>
      <w:proofErr w:type="gramStart"/>
      <w:r w:rsidRPr="003838A8">
        <w:rPr>
          <w:rFonts w:ascii="Times New Roman" w:hAnsi="Times New Roman" w:cs="Times New Roman"/>
          <w:sz w:val="24"/>
          <w:szCs w:val="24"/>
        </w:rPr>
        <w:t>снижения  финансирования</w:t>
      </w:r>
      <w:proofErr w:type="gramEnd"/>
      <w:r w:rsidRPr="003838A8">
        <w:rPr>
          <w:rFonts w:ascii="Times New Roman" w:hAnsi="Times New Roman" w:cs="Times New Roman"/>
          <w:sz w:val="24"/>
          <w:szCs w:val="24"/>
        </w:rPr>
        <w:t xml:space="preserve"> из бюджета учредителей.</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4.5. Не использованные в текущем году внебюджетные финансовые средства учреждения не могут быть изъяты в конце года и являются переходящим остатком на следующий год.</w:t>
      </w:r>
    </w:p>
    <w:p w:rsidR="003838A8" w:rsidRPr="003838A8" w:rsidRDefault="003838A8" w:rsidP="003838A8">
      <w:pPr>
        <w:pStyle w:val="ConsPlusNormal"/>
        <w:widowControl/>
        <w:jc w:val="both"/>
        <w:rPr>
          <w:rFonts w:ascii="Times New Roman" w:hAnsi="Times New Roman" w:cs="Times New Roman"/>
          <w:sz w:val="24"/>
          <w:szCs w:val="24"/>
        </w:rPr>
      </w:pPr>
      <w:r w:rsidRPr="003838A8">
        <w:rPr>
          <w:rFonts w:ascii="Times New Roman" w:hAnsi="Times New Roman" w:cs="Times New Roman"/>
          <w:sz w:val="24"/>
          <w:szCs w:val="24"/>
        </w:rPr>
        <w:t xml:space="preserve">4.6. Имущество и денежные средства автономного учреждения отражаются на его балансе и используются для достижения целей, и соответствуют целям, указанным в настоящем уставе. Недвижимое имущество, закрепленное за автономным </w:t>
      </w:r>
      <w:proofErr w:type="gramStart"/>
      <w:r w:rsidRPr="003838A8">
        <w:rPr>
          <w:rFonts w:ascii="Times New Roman" w:hAnsi="Times New Roman" w:cs="Times New Roman"/>
          <w:sz w:val="24"/>
          <w:szCs w:val="24"/>
        </w:rPr>
        <w:t>учреждением  или</w:t>
      </w:r>
      <w:proofErr w:type="gramEnd"/>
      <w:r w:rsidRPr="003838A8">
        <w:rPr>
          <w:rFonts w:ascii="Times New Roman" w:hAnsi="Times New Roman" w:cs="Times New Roman"/>
          <w:sz w:val="24"/>
          <w:szCs w:val="24"/>
        </w:rPr>
        <w:t xml:space="preserve"> приобретенное за счет средств, выделенных ему Учредителем на приобретение этого имущества, а также принадлежащее автономному учреждению на праве оперативного управления особо ценное движимое имущество, подлежит обособленному учету в установленном порядке.</w:t>
      </w:r>
    </w:p>
    <w:p w:rsidR="003838A8" w:rsidRPr="003838A8" w:rsidRDefault="003838A8" w:rsidP="003838A8">
      <w:pPr>
        <w:pStyle w:val="ConsPlusNormal"/>
        <w:widowControl/>
        <w:jc w:val="both"/>
        <w:rPr>
          <w:rFonts w:ascii="Times New Roman" w:hAnsi="Times New Roman" w:cs="Times New Roman"/>
          <w:sz w:val="24"/>
          <w:szCs w:val="24"/>
        </w:rPr>
      </w:pPr>
      <w:r w:rsidRPr="003838A8">
        <w:rPr>
          <w:rFonts w:ascii="Times New Roman" w:hAnsi="Times New Roman" w:cs="Times New Roman"/>
          <w:sz w:val="24"/>
          <w:szCs w:val="24"/>
        </w:rPr>
        <w:t xml:space="preserve">4.7. Средства, полученные автономным учреждением из внебюджетных источников и от деятельности, приносящей доходы, а также имущество, приобретенное за счет этих средств, поступают в самостоятельное распоряжение автономного учреждения. </w:t>
      </w:r>
    </w:p>
    <w:p w:rsidR="003838A8" w:rsidRPr="003838A8" w:rsidRDefault="003838A8" w:rsidP="003838A8">
      <w:pPr>
        <w:pStyle w:val="ConsPlusNormal"/>
        <w:widowControl/>
        <w:jc w:val="both"/>
        <w:rPr>
          <w:rFonts w:ascii="Times New Roman" w:hAnsi="Times New Roman" w:cs="Times New Roman"/>
          <w:sz w:val="24"/>
          <w:szCs w:val="24"/>
        </w:rPr>
      </w:pPr>
      <w:r w:rsidRPr="003838A8">
        <w:rPr>
          <w:rFonts w:ascii="Times New Roman" w:hAnsi="Times New Roman" w:cs="Times New Roman"/>
          <w:sz w:val="24"/>
          <w:szCs w:val="24"/>
        </w:rPr>
        <w:t>4.8.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 РФ.</w:t>
      </w:r>
    </w:p>
    <w:p w:rsidR="003838A8" w:rsidRPr="003838A8" w:rsidRDefault="003838A8" w:rsidP="003838A8">
      <w:pPr>
        <w:pStyle w:val="ConsPlusNormal"/>
        <w:widowControl/>
        <w:jc w:val="both"/>
        <w:rPr>
          <w:rFonts w:ascii="Times New Roman" w:hAnsi="Times New Roman" w:cs="Times New Roman"/>
          <w:sz w:val="24"/>
          <w:szCs w:val="24"/>
        </w:rPr>
      </w:pPr>
      <w:r w:rsidRPr="003838A8">
        <w:rPr>
          <w:rFonts w:ascii="Times New Roman" w:hAnsi="Times New Roman" w:cs="Times New Roman"/>
          <w:sz w:val="24"/>
          <w:szCs w:val="24"/>
        </w:rPr>
        <w:t>4.9. Собственник и Учредитель не имеет права на получение доходов автономного учреждения от осуществления им деятельности и использования закрепленного за автономным учреждением имущества.</w:t>
      </w:r>
    </w:p>
    <w:p w:rsidR="003838A8" w:rsidRPr="003838A8" w:rsidRDefault="003838A8" w:rsidP="003838A8">
      <w:pPr>
        <w:pStyle w:val="ConsPlusNormal"/>
        <w:widowControl/>
        <w:jc w:val="both"/>
        <w:rPr>
          <w:rFonts w:ascii="Times New Roman" w:hAnsi="Times New Roman" w:cs="Times New Roman"/>
          <w:sz w:val="24"/>
          <w:szCs w:val="24"/>
        </w:rPr>
      </w:pPr>
      <w:r w:rsidRPr="003838A8">
        <w:rPr>
          <w:rFonts w:ascii="Times New Roman" w:hAnsi="Times New Roman" w:cs="Times New Roman"/>
          <w:sz w:val="24"/>
          <w:szCs w:val="24"/>
        </w:rPr>
        <w:t>4.10.</w:t>
      </w: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определенных уставом.</w:t>
      </w:r>
    </w:p>
    <w:p w:rsidR="003838A8" w:rsidRPr="003838A8" w:rsidRDefault="003838A8" w:rsidP="003838A8">
      <w:pPr>
        <w:pStyle w:val="ConsPlusNormal"/>
        <w:widowControl/>
        <w:jc w:val="both"/>
        <w:rPr>
          <w:rFonts w:ascii="Times New Roman" w:hAnsi="Times New Roman" w:cs="Times New Roman"/>
          <w:sz w:val="24"/>
          <w:szCs w:val="24"/>
        </w:rPr>
      </w:pPr>
      <w:r w:rsidRPr="003838A8">
        <w:rPr>
          <w:rFonts w:ascii="Times New Roman" w:hAnsi="Times New Roman" w:cs="Times New Roman"/>
          <w:sz w:val="24"/>
          <w:szCs w:val="24"/>
        </w:rPr>
        <w:t>4.11. Бухгалтерский учет в автономном учреждении ведется централизованной бухгалтерией в порядке, установленном законодательством.</w:t>
      </w:r>
    </w:p>
    <w:p w:rsidR="003838A8" w:rsidRPr="003838A8" w:rsidRDefault="003838A8" w:rsidP="003838A8">
      <w:pPr>
        <w:pStyle w:val="ConsPlusNormal"/>
        <w:widowControl/>
        <w:jc w:val="both"/>
        <w:rPr>
          <w:rFonts w:ascii="Times New Roman" w:hAnsi="Times New Roman" w:cs="Times New Roman"/>
          <w:sz w:val="24"/>
          <w:szCs w:val="24"/>
        </w:rPr>
      </w:pPr>
      <w:r w:rsidRPr="003838A8">
        <w:rPr>
          <w:rFonts w:ascii="Times New Roman" w:hAnsi="Times New Roman" w:cs="Times New Roman"/>
          <w:sz w:val="24"/>
          <w:szCs w:val="24"/>
        </w:rPr>
        <w:t xml:space="preserve">4.12. Автономное учреждение ежегодно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на земельные участки, с учетом мероприятий, направленных на развитие учреждения, перечень которых утверждается Учредителем </w:t>
      </w:r>
    </w:p>
    <w:p w:rsidR="003838A8" w:rsidRPr="003838A8" w:rsidRDefault="003838A8" w:rsidP="003838A8">
      <w:pPr>
        <w:pStyle w:val="ConsPlusNormal"/>
        <w:widowControl/>
        <w:jc w:val="both"/>
        <w:rPr>
          <w:rFonts w:ascii="Times New Roman" w:hAnsi="Times New Roman" w:cs="Times New Roman"/>
          <w:sz w:val="24"/>
          <w:szCs w:val="24"/>
        </w:rPr>
      </w:pPr>
      <w:r w:rsidRPr="003838A8">
        <w:rPr>
          <w:rFonts w:ascii="Times New Roman" w:hAnsi="Times New Roman" w:cs="Times New Roman"/>
          <w:sz w:val="24"/>
          <w:szCs w:val="24"/>
        </w:rPr>
        <w:t xml:space="preserve">4.13. В случае сдачи имущества в </w:t>
      </w:r>
      <w:proofErr w:type="gramStart"/>
      <w:r w:rsidRPr="003838A8">
        <w:rPr>
          <w:rFonts w:ascii="Times New Roman" w:hAnsi="Times New Roman" w:cs="Times New Roman"/>
          <w:sz w:val="24"/>
          <w:szCs w:val="24"/>
        </w:rPr>
        <w:t>аренду  с</w:t>
      </w:r>
      <w:proofErr w:type="gramEnd"/>
      <w:r w:rsidRPr="003838A8">
        <w:rPr>
          <w:rFonts w:ascii="Times New Roman" w:hAnsi="Times New Roman" w:cs="Times New Roman"/>
          <w:sz w:val="24"/>
          <w:szCs w:val="24"/>
        </w:rPr>
        <w:t xml:space="preserve"> согласия  Собственника, Наблюдательного Совета и Учредителя или особо ценного движимого имущества, закрепленных за автономным учреждением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838A8" w:rsidRPr="003838A8" w:rsidRDefault="003838A8" w:rsidP="003838A8">
      <w:pPr>
        <w:pStyle w:val="1"/>
        <w:jc w:val="center"/>
        <w:rPr>
          <w:rFonts w:ascii="Times New Roman" w:hAnsi="Times New Roman"/>
          <w:color w:val="auto"/>
        </w:rPr>
      </w:pPr>
      <w:bookmarkStart w:id="4" w:name="_Toc435432895"/>
      <w:r w:rsidRPr="003838A8">
        <w:rPr>
          <w:rFonts w:ascii="Times New Roman" w:hAnsi="Times New Roman"/>
          <w:color w:val="auto"/>
        </w:rPr>
        <w:t>5. Права и обязанности автономного учреждения</w:t>
      </w:r>
      <w:bookmarkEnd w:id="4"/>
    </w:p>
    <w:p w:rsidR="003838A8" w:rsidRPr="003838A8" w:rsidRDefault="003838A8" w:rsidP="003838A8">
      <w:pPr>
        <w:tabs>
          <w:tab w:val="center" w:pos="4960"/>
        </w:tabs>
        <w:jc w:val="both"/>
        <w:rPr>
          <w:rFonts w:ascii="Times New Roman" w:hAnsi="Times New Roman" w:cs="Times New Roman"/>
          <w:b/>
          <w:bCs/>
          <w:sz w:val="24"/>
          <w:szCs w:val="24"/>
        </w:rPr>
      </w:pP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sz w:val="24"/>
          <w:szCs w:val="24"/>
        </w:rPr>
        <w:lastRenderedPageBreak/>
        <w:t xml:space="preserve">             5.1. Для выполнения уставных целей автономное учреждение имеет право в порядке, установленном действующим законодательством Российской Федерации:</w:t>
      </w:r>
    </w:p>
    <w:p w:rsidR="003838A8" w:rsidRPr="003838A8" w:rsidRDefault="003838A8" w:rsidP="003838A8">
      <w:pPr>
        <w:pStyle w:val="a8"/>
        <w:ind w:left="1080"/>
        <w:jc w:val="both"/>
        <w:rPr>
          <w:sz w:val="24"/>
          <w:szCs w:val="24"/>
        </w:rPr>
      </w:pPr>
      <w:r w:rsidRPr="003838A8">
        <w:rPr>
          <w:sz w:val="24"/>
          <w:szCs w:val="24"/>
        </w:rPr>
        <w:t>1) создавать филиалы, представительства;</w:t>
      </w:r>
    </w:p>
    <w:p w:rsidR="003838A8" w:rsidRPr="003838A8" w:rsidRDefault="003838A8" w:rsidP="003838A8">
      <w:pPr>
        <w:pStyle w:val="a8"/>
        <w:ind w:left="1080"/>
        <w:jc w:val="both"/>
        <w:rPr>
          <w:sz w:val="24"/>
          <w:szCs w:val="24"/>
        </w:rPr>
      </w:pPr>
      <w:r w:rsidRPr="003838A8">
        <w:rPr>
          <w:sz w:val="24"/>
          <w:szCs w:val="24"/>
        </w:rPr>
        <w:t>2) утверждать положения о филиалах, представительствах, назначать их руководителей, принимать решения об их реорганизации и ликвидации по согласованию с Учредителем;</w:t>
      </w:r>
    </w:p>
    <w:p w:rsidR="003838A8" w:rsidRPr="003838A8" w:rsidRDefault="003838A8" w:rsidP="003838A8">
      <w:pPr>
        <w:pStyle w:val="a8"/>
        <w:ind w:left="1080"/>
        <w:jc w:val="both"/>
        <w:rPr>
          <w:sz w:val="24"/>
          <w:szCs w:val="24"/>
        </w:rPr>
      </w:pPr>
      <w:r w:rsidRPr="003838A8">
        <w:rPr>
          <w:sz w:val="24"/>
          <w:szCs w:val="24"/>
        </w:rPr>
        <w:t>3) заключать все виды гражданско-правовых договоров и контрактов с юридическими и физическими лицами, не противоречащие законодательству Российской Федерации, а также целям и предмету деятельности автономного учреждения;</w:t>
      </w:r>
    </w:p>
    <w:p w:rsidR="003838A8" w:rsidRPr="003838A8" w:rsidRDefault="003838A8" w:rsidP="003838A8">
      <w:pPr>
        <w:pStyle w:val="a8"/>
        <w:ind w:left="1080"/>
        <w:jc w:val="both"/>
        <w:rPr>
          <w:sz w:val="24"/>
          <w:szCs w:val="24"/>
        </w:rPr>
      </w:pPr>
      <w:r w:rsidRPr="003838A8">
        <w:rPr>
          <w:sz w:val="24"/>
          <w:szCs w:val="24"/>
        </w:rPr>
        <w:t>4) приобретать или арендовать основные и оборотные средства за счет имеющихся у него финансовых ресурсов;</w:t>
      </w:r>
    </w:p>
    <w:p w:rsidR="003838A8" w:rsidRPr="003838A8" w:rsidRDefault="003838A8" w:rsidP="003838A8">
      <w:pPr>
        <w:pStyle w:val="a8"/>
        <w:ind w:left="1080"/>
        <w:jc w:val="both"/>
        <w:rPr>
          <w:sz w:val="24"/>
          <w:szCs w:val="24"/>
        </w:rPr>
      </w:pPr>
      <w:r w:rsidRPr="003838A8">
        <w:rPr>
          <w:sz w:val="24"/>
          <w:szCs w:val="24"/>
        </w:rPr>
        <w:t>5) осуществлять внешнеэкономическую деятельность;</w:t>
      </w:r>
    </w:p>
    <w:p w:rsidR="003838A8" w:rsidRPr="003838A8" w:rsidRDefault="003838A8" w:rsidP="003838A8">
      <w:pPr>
        <w:pStyle w:val="a8"/>
        <w:ind w:left="1080"/>
        <w:jc w:val="both"/>
        <w:rPr>
          <w:sz w:val="24"/>
          <w:szCs w:val="24"/>
        </w:rPr>
      </w:pPr>
      <w:r w:rsidRPr="003838A8">
        <w:rPr>
          <w:sz w:val="24"/>
          <w:szCs w:val="24"/>
        </w:rPr>
        <w:t>6) осуществлять материально-техническое обеспечение производства и развитие объектов социальной сферы;</w:t>
      </w:r>
    </w:p>
    <w:p w:rsidR="003838A8" w:rsidRPr="003838A8" w:rsidRDefault="003838A8" w:rsidP="003838A8">
      <w:pPr>
        <w:pStyle w:val="a8"/>
        <w:ind w:left="1080"/>
        <w:jc w:val="both"/>
        <w:rPr>
          <w:sz w:val="24"/>
          <w:szCs w:val="24"/>
        </w:rPr>
      </w:pPr>
      <w:r w:rsidRPr="003838A8">
        <w:rPr>
          <w:sz w:val="24"/>
          <w:szCs w:val="24"/>
        </w:rPr>
        <w:t>7) определять и устанавливать формы и системы оплаты труда, структуру и штатное расписание;</w:t>
      </w:r>
    </w:p>
    <w:p w:rsidR="003838A8" w:rsidRPr="003838A8" w:rsidRDefault="003838A8" w:rsidP="003838A8">
      <w:pPr>
        <w:pStyle w:val="a8"/>
        <w:ind w:left="1080"/>
        <w:jc w:val="both"/>
        <w:rPr>
          <w:sz w:val="24"/>
          <w:szCs w:val="24"/>
        </w:rPr>
      </w:pPr>
      <w:r w:rsidRPr="003838A8">
        <w:rPr>
          <w:sz w:val="24"/>
          <w:szCs w:val="24"/>
        </w:rPr>
        <w:t>8)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5.2. Автономное учреждение имеет право привлекать граждан для выполнения отдельных работ на основе трудовых и гражданско-правовых договоров.</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5.3. Автономное учреждение вправе привлекать для штатной и внештатной работы в автономное учреждение тренеров и перспективных спортсменов, с их согласия, проживающих в районах и городах Пензенской области, в целях развития и дальнейшего роста спортивных результатов по видам спорта, культивируемых в учреждении. Также автономное учреждение имеет право привлекать тренеров и перспективных спортсменов из других регионов РФ и создавать при автономном учреждении (как совещательный </w:t>
      </w:r>
      <w:proofErr w:type="gramStart"/>
      <w:r w:rsidRPr="003838A8">
        <w:rPr>
          <w:rFonts w:ascii="Times New Roman" w:hAnsi="Times New Roman" w:cs="Times New Roman"/>
          <w:sz w:val="24"/>
          <w:szCs w:val="24"/>
        </w:rPr>
        <w:t>орган)  рабочие</w:t>
      </w:r>
      <w:proofErr w:type="gramEnd"/>
      <w:r w:rsidRPr="003838A8">
        <w:rPr>
          <w:rFonts w:ascii="Times New Roman" w:hAnsi="Times New Roman" w:cs="Times New Roman"/>
          <w:sz w:val="24"/>
          <w:szCs w:val="24"/>
        </w:rPr>
        <w:t xml:space="preserve"> группы, комиссии и другие общественные и консультативные органы для достижения стоящих  перед автономным учреждением задач и целей.</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5.4. Автономное учреждение осуществляет иные права, не противоречащие законодательству Российской Федерации, Пензенской области, целям и предмету деятельности автономного учреждения, несет обязанности, может быть привлечено к ответственности по основаниям и в порядке, установленном законодательством Российской Федерации, Пензенской области.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5.5. Автономное учреждение осуществляет мероприятия по гражданской обороне и мобилизационной подготовке в соответствии с законодательством Российской Федерации, Пензенской области.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5.6. Условия и порядок оплаты труда в автономном учреждении устанавливаются Положением об оплате труда по согласованию с выборным органом трудового коллектива.</w:t>
      </w: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sz w:val="24"/>
          <w:szCs w:val="24"/>
        </w:rPr>
        <w:t>При разработке документов по оплате могут учитываться различные способы, в том числе, и порядок и условия оплаты труда работников учреждений спортивной направленности находящихся в ведомственном подчинении Учредителя.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5.7. Автономное учреждение обязано:</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 выполнять установленное Учредителем государственное задание;</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lastRenderedPageBreak/>
        <w:t>2) нести ответственность в соответствии с законодательством Российской Федерации за нарушение договорных, кредитных, расчетных и налоговых обязательств, продажу товаров, пользование которыми может принести вред здоровью населения, а равно и за нарушение иных правил хозяйствования;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4)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5)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причиненный их здоровью и трудоспособности;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 обеспечивать гарантированные условия труда и меры социальной защиты своих работников;</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7)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8) обеспечивать сохранность имущества, закрепленного за автономным учреждением на праве оперативного управления, использовать его эффективно и строго по назначению;</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9) представлять Собственнику и Учредителю в ведомственном подчинении которого находится автономное учреждение, отчетность в порядке и сроки, установленные законодательством Пензенской области и нормативными правовыми актами, а также правовыми актами Собственника и Учредителя;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10) предоставлять государственным органам информацию в порядке и на условиях, предусмотренных законодательством Российской Федерации и Пензенской области.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  5.8.</w:t>
      </w: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Автономное учреждение обеспечивает открытость и доступность сведений, содержащихся в следующих документах:</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 устав автономного учреждения, в том числе внесенные в него изменения;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2) свидетельство о государственной регистрации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 решение Учредителя о создании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4) решение Учредителя о назначении руководителя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5) положения о филиалах, представительствах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 документы, содержащие сведения о составе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7) план финансово-хозяйственной деятельности автономного учреждения, составляемый и утверждаемый в порядке, который устанавливается органом, осуществляющим функции и полномочия Учредителя автономного учреждения, в </w:t>
      </w:r>
      <w:r w:rsidRPr="003838A8">
        <w:rPr>
          <w:rFonts w:ascii="Times New Roman" w:hAnsi="Times New Roman" w:cs="Times New Roman"/>
          <w:sz w:val="24"/>
          <w:szCs w:val="24"/>
        </w:rPr>
        <w:lastRenderedPageBreak/>
        <w:t xml:space="preserve">соответствии с </w:t>
      </w:r>
      <w:hyperlink r:id="rId9" w:history="1">
        <w:r w:rsidRPr="003838A8">
          <w:rPr>
            <w:rStyle w:val="a4"/>
            <w:rFonts w:ascii="Times New Roman" w:hAnsi="Times New Roman"/>
            <w:sz w:val="24"/>
            <w:szCs w:val="24"/>
          </w:rPr>
          <w:t>требованиями</w:t>
        </w:r>
      </w:hyperlink>
      <w:r w:rsidRPr="003838A8">
        <w:rPr>
          <w:rFonts w:ascii="Times New Roman" w:hAnsi="Times New Roman" w:cs="Times New Roman"/>
          <w:sz w:val="24"/>
          <w:szCs w:val="24"/>
        </w:rPr>
        <w:t>,</w:t>
      </w: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определенными Министерством финансов Российской Федерации;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8) годовая бухгалтерская отчетность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9) документы, составленные по итогам контрольных мероприятий,</w:t>
      </w: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проведенных в отношении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10) государственное (муниципальное) задание на оказание услуг (выполнение работ);</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11) отчет о результатах деятельности автономного учреждения и об использовании закрепленного за ним государственного (муниципального) имущества, составляемый и утверждаемый в порядке, который устанавливается органом, осуществляющим функции и полномочия Учредителя автономного учреждения, и в соответствии с </w:t>
      </w:r>
      <w:hyperlink r:id="rId10" w:history="1">
        <w:r w:rsidRPr="003838A8">
          <w:rPr>
            <w:rStyle w:val="a4"/>
            <w:rFonts w:ascii="Times New Roman" w:hAnsi="Times New Roman"/>
            <w:sz w:val="24"/>
            <w:szCs w:val="24"/>
          </w:rPr>
          <w:t>общими требованиями</w:t>
        </w:r>
      </w:hyperlink>
      <w:r w:rsidRPr="003838A8">
        <w:rPr>
          <w:rFonts w:ascii="Times New Roman" w:hAnsi="Times New Roman" w:cs="Times New Roman"/>
          <w:sz w:val="24"/>
          <w:szCs w:val="24"/>
        </w:rPr>
        <w:t>, определенными Министерством финансов Российской Федерации;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12) бланки договоров с юридическими и физическими лицами на оказание платных услуг в учреждении.</w:t>
      </w:r>
    </w:p>
    <w:p w:rsidR="003838A8" w:rsidRPr="003838A8" w:rsidRDefault="003838A8" w:rsidP="003838A8">
      <w:pPr>
        <w:tabs>
          <w:tab w:val="left" w:pos="300"/>
          <w:tab w:val="center" w:pos="4960"/>
        </w:tabs>
        <w:rPr>
          <w:rFonts w:ascii="Times New Roman" w:hAnsi="Times New Roman" w:cs="Times New Roman"/>
          <w:sz w:val="24"/>
          <w:szCs w:val="24"/>
        </w:rPr>
      </w:pPr>
      <w:r w:rsidRPr="003838A8">
        <w:rPr>
          <w:rFonts w:ascii="Times New Roman" w:hAnsi="Times New Roman" w:cs="Times New Roman"/>
          <w:bCs/>
          <w:sz w:val="24"/>
          <w:szCs w:val="24"/>
        </w:rPr>
        <w:t xml:space="preserve">              5.9.  Международные связи:</w:t>
      </w: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color w:val="000000"/>
          <w:sz w:val="24"/>
          <w:szCs w:val="24"/>
        </w:rPr>
        <w:t xml:space="preserve">               1. Автономное учреждение участвует в международной деятельности путем обмена опытом с зарубежными коллегами, подготовки и направления своих сотрудников для обучения за рубеж.</w:t>
      </w: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color w:val="000000"/>
          <w:sz w:val="24"/>
          <w:szCs w:val="24"/>
        </w:rPr>
        <w:t xml:space="preserve">              2. Автономное учреждение может заключать соглашения с зарубежными партнерами о проведении совместных конференций и других мероприятий, а также вступать в международные организации в соответствии с действующим законодательством РФ.</w:t>
      </w:r>
    </w:p>
    <w:p w:rsidR="003838A8" w:rsidRPr="003838A8" w:rsidRDefault="003838A8" w:rsidP="003838A8">
      <w:pPr>
        <w:ind w:firstLine="567"/>
        <w:jc w:val="both"/>
        <w:rPr>
          <w:rFonts w:ascii="Times New Roman" w:hAnsi="Times New Roman" w:cs="Times New Roman"/>
          <w:b/>
        </w:rPr>
      </w:pPr>
      <w:r w:rsidRPr="003838A8">
        <w:rPr>
          <w:rFonts w:ascii="Times New Roman" w:hAnsi="Times New Roman" w:cs="Times New Roman"/>
          <w:b/>
        </w:rPr>
        <w:t xml:space="preserve">  </w:t>
      </w:r>
    </w:p>
    <w:p w:rsidR="003838A8" w:rsidRPr="003838A8" w:rsidRDefault="003838A8" w:rsidP="003838A8">
      <w:pPr>
        <w:pStyle w:val="1"/>
        <w:jc w:val="center"/>
        <w:rPr>
          <w:rFonts w:ascii="Times New Roman" w:hAnsi="Times New Roman"/>
          <w:color w:val="auto"/>
        </w:rPr>
      </w:pPr>
      <w:bookmarkStart w:id="5" w:name="_Toc435432896"/>
      <w:r w:rsidRPr="003838A8">
        <w:rPr>
          <w:rFonts w:ascii="Times New Roman" w:hAnsi="Times New Roman"/>
          <w:color w:val="auto"/>
        </w:rPr>
        <w:t>6. Управление автономным учреждением</w:t>
      </w:r>
      <w:bookmarkEnd w:id="5"/>
    </w:p>
    <w:p w:rsidR="003838A8" w:rsidRPr="003838A8" w:rsidRDefault="003838A8" w:rsidP="003838A8">
      <w:pPr>
        <w:ind w:left="687"/>
        <w:jc w:val="center"/>
        <w:rPr>
          <w:rFonts w:ascii="Times New Roman" w:hAnsi="Times New Roman" w:cs="Times New Roman"/>
          <w:b/>
          <w:sz w:val="24"/>
          <w:szCs w:val="24"/>
        </w:rPr>
      </w:pPr>
    </w:p>
    <w:p w:rsidR="003838A8" w:rsidRPr="003838A8" w:rsidRDefault="003838A8" w:rsidP="003838A8">
      <w:pPr>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r w:rsidRPr="003838A8">
        <w:rPr>
          <w:rFonts w:ascii="Times New Roman" w:hAnsi="Times New Roman" w:cs="Times New Roman"/>
          <w:sz w:val="24"/>
          <w:szCs w:val="24"/>
        </w:rPr>
        <w:t>Управление автономным учреждением осуществляется в соответствии с законодательством Российской Федерации и настоящим Уставом.</w:t>
      </w:r>
    </w:p>
    <w:p w:rsidR="003838A8" w:rsidRPr="003838A8" w:rsidRDefault="003838A8" w:rsidP="003838A8">
      <w:pPr>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r w:rsidRPr="003838A8">
        <w:rPr>
          <w:rFonts w:ascii="Times New Roman" w:hAnsi="Times New Roman" w:cs="Times New Roman"/>
          <w:sz w:val="24"/>
          <w:szCs w:val="24"/>
        </w:rPr>
        <w:t>К компетенции Учредителя в области управления автономным учреждением относятся:</w:t>
      </w:r>
    </w:p>
    <w:p w:rsidR="003838A8" w:rsidRPr="003838A8" w:rsidRDefault="003838A8" w:rsidP="003838A8">
      <w:pPr>
        <w:autoSpaceDE w:val="0"/>
        <w:autoSpaceDN w:val="0"/>
        <w:adjustRightInd w:val="0"/>
        <w:ind w:left="567" w:firstLine="127"/>
        <w:jc w:val="both"/>
        <w:rPr>
          <w:rFonts w:ascii="Times New Roman" w:hAnsi="Times New Roman" w:cs="Times New Roman"/>
          <w:sz w:val="24"/>
          <w:szCs w:val="24"/>
          <w:lang w:eastAsia="ru-RU"/>
        </w:rPr>
      </w:pPr>
      <w:bookmarkStart w:id="6" w:name="sub_91"/>
      <w:r w:rsidRPr="003838A8">
        <w:rPr>
          <w:rFonts w:ascii="Times New Roman" w:hAnsi="Times New Roman" w:cs="Times New Roman"/>
          <w:sz w:val="24"/>
          <w:szCs w:val="24"/>
          <w:lang w:eastAsia="ru-RU"/>
        </w:rPr>
        <w:t>1) утверждение устава автономного учреждения, внесение в него изменений;</w:t>
      </w:r>
    </w:p>
    <w:p w:rsidR="003838A8" w:rsidRPr="003838A8" w:rsidRDefault="003838A8" w:rsidP="003838A8">
      <w:pPr>
        <w:autoSpaceDE w:val="0"/>
        <w:autoSpaceDN w:val="0"/>
        <w:adjustRightInd w:val="0"/>
        <w:ind w:left="567" w:firstLine="127"/>
        <w:jc w:val="both"/>
        <w:rPr>
          <w:rFonts w:ascii="Times New Roman" w:hAnsi="Times New Roman" w:cs="Times New Roman"/>
          <w:sz w:val="24"/>
          <w:szCs w:val="24"/>
          <w:lang w:eastAsia="ru-RU"/>
        </w:rPr>
      </w:pPr>
      <w:bookmarkStart w:id="7" w:name="sub_92"/>
      <w:bookmarkEnd w:id="6"/>
      <w:r w:rsidRPr="003838A8">
        <w:rPr>
          <w:rFonts w:ascii="Times New Roman" w:hAnsi="Times New Roman" w:cs="Times New Roman"/>
          <w:sz w:val="24"/>
          <w:szCs w:val="24"/>
          <w:lang w:eastAsia="ru-RU"/>
        </w:rPr>
        <w:t>2) рассмотрение и одобрение предложений руководителя автономного учреждения о создании и ликвидации филиалов автономного учреждения, об открытии и о закрытии его представительств;</w:t>
      </w:r>
    </w:p>
    <w:p w:rsidR="003838A8" w:rsidRPr="003838A8" w:rsidRDefault="003838A8" w:rsidP="003838A8">
      <w:pPr>
        <w:autoSpaceDE w:val="0"/>
        <w:autoSpaceDN w:val="0"/>
        <w:adjustRightInd w:val="0"/>
        <w:ind w:left="567" w:firstLine="127"/>
        <w:jc w:val="both"/>
        <w:rPr>
          <w:rFonts w:ascii="Times New Roman" w:hAnsi="Times New Roman" w:cs="Times New Roman"/>
          <w:sz w:val="24"/>
          <w:szCs w:val="24"/>
          <w:lang w:eastAsia="ru-RU"/>
        </w:rPr>
      </w:pPr>
      <w:bookmarkStart w:id="8" w:name="sub_93"/>
      <w:bookmarkEnd w:id="7"/>
      <w:r w:rsidRPr="003838A8">
        <w:rPr>
          <w:rFonts w:ascii="Times New Roman" w:hAnsi="Times New Roman" w:cs="Times New Roman"/>
          <w:sz w:val="24"/>
          <w:szCs w:val="24"/>
          <w:lang w:eastAsia="ru-RU"/>
        </w:rPr>
        <w:t>3) реорганизация и ликвидация автономного учреждения, а также изменение его типа;</w:t>
      </w:r>
    </w:p>
    <w:p w:rsidR="003838A8" w:rsidRPr="003838A8" w:rsidRDefault="003838A8" w:rsidP="003838A8">
      <w:pPr>
        <w:autoSpaceDE w:val="0"/>
        <w:autoSpaceDN w:val="0"/>
        <w:adjustRightInd w:val="0"/>
        <w:ind w:left="567" w:firstLine="127"/>
        <w:jc w:val="both"/>
        <w:rPr>
          <w:rFonts w:ascii="Times New Roman" w:hAnsi="Times New Roman" w:cs="Times New Roman"/>
          <w:sz w:val="24"/>
          <w:szCs w:val="24"/>
          <w:lang w:eastAsia="ru-RU"/>
        </w:rPr>
      </w:pPr>
      <w:bookmarkStart w:id="9" w:name="sub_94"/>
      <w:bookmarkEnd w:id="8"/>
      <w:r w:rsidRPr="003838A8">
        <w:rPr>
          <w:rFonts w:ascii="Times New Roman" w:hAnsi="Times New Roman" w:cs="Times New Roman"/>
          <w:sz w:val="24"/>
          <w:szCs w:val="24"/>
          <w:lang w:eastAsia="ru-RU"/>
        </w:rPr>
        <w:t>4) утверждение передаточного акта или разделительного баланса;</w:t>
      </w:r>
    </w:p>
    <w:p w:rsidR="003838A8" w:rsidRPr="003838A8" w:rsidRDefault="003838A8" w:rsidP="003838A8">
      <w:pPr>
        <w:autoSpaceDE w:val="0"/>
        <w:autoSpaceDN w:val="0"/>
        <w:adjustRightInd w:val="0"/>
        <w:ind w:left="567" w:firstLine="127"/>
        <w:jc w:val="both"/>
        <w:rPr>
          <w:rFonts w:ascii="Times New Roman" w:hAnsi="Times New Roman" w:cs="Times New Roman"/>
          <w:sz w:val="24"/>
          <w:szCs w:val="24"/>
          <w:lang w:eastAsia="ru-RU"/>
        </w:rPr>
      </w:pPr>
      <w:bookmarkStart w:id="10" w:name="sub_95"/>
      <w:bookmarkEnd w:id="9"/>
      <w:r w:rsidRPr="003838A8">
        <w:rPr>
          <w:rFonts w:ascii="Times New Roman" w:hAnsi="Times New Roman" w:cs="Times New Roman"/>
          <w:sz w:val="24"/>
          <w:szCs w:val="24"/>
          <w:lang w:eastAsia="ru-RU"/>
        </w:rPr>
        <w:t>5) назначение ликвидационной комиссии и утверждение промежуточного и окончательного ликвидационных балансов;</w:t>
      </w:r>
    </w:p>
    <w:p w:rsidR="003838A8" w:rsidRPr="003838A8" w:rsidRDefault="003838A8" w:rsidP="003838A8">
      <w:pPr>
        <w:autoSpaceDE w:val="0"/>
        <w:autoSpaceDN w:val="0"/>
        <w:adjustRightInd w:val="0"/>
        <w:ind w:left="567" w:firstLine="127"/>
        <w:jc w:val="both"/>
        <w:rPr>
          <w:rFonts w:ascii="Times New Roman" w:hAnsi="Times New Roman" w:cs="Times New Roman"/>
          <w:sz w:val="24"/>
          <w:szCs w:val="24"/>
          <w:lang w:eastAsia="ru-RU"/>
        </w:rPr>
      </w:pPr>
      <w:bookmarkStart w:id="11" w:name="sub_96"/>
      <w:bookmarkEnd w:id="10"/>
      <w:r w:rsidRPr="003838A8">
        <w:rPr>
          <w:rFonts w:ascii="Times New Roman" w:hAnsi="Times New Roman" w:cs="Times New Roman"/>
          <w:sz w:val="24"/>
          <w:szCs w:val="24"/>
          <w:lang w:eastAsia="ru-RU"/>
        </w:rPr>
        <w:lastRenderedPageBreak/>
        <w:t>6) назначение руководителя автономного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3838A8" w:rsidRPr="003838A8" w:rsidRDefault="003838A8" w:rsidP="003838A8">
      <w:pPr>
        <w:autoSpaceDE w:val="0"/>
        <w:autoSpaceDN w:val="0"/>
        <w:adjustRightInd w:val="0"/>
        <w:ind w:left="567" w:firstLine="127"/>
        <w:jc w:val="both"/>
        <w:rPr>
          <w:rFonts w:ascii="Times New Roman" w:hAnsi="Times New Roman" w:cs="Times New Roman"/>
          <w:sz w:val="24"/>
          <w:szCs w:val="24"/>
          <w:lang w:eastAsia="ru-RU"/>
        </w:rPr>
      </w:pPr>
      <w:bookmarkStart w:id="12" w:name="sub_97"/>
      <w:bookmarkEnd w:id="11"/>
      <w:r w:rsidRPr="003838A8">
        <w:rPr>
          <w:rFonts w:ascii="Times New Roman" w:hAnsi="Times New Roman" w:cs="Times New Roman"/>
          <w:sz w:val="24"/>
          <w:szCs w:val="24"/>
          <w:lang w:eastAsia="ru-RU"/>
        </w:rPr>
        <w:t>7) рассмотрение и одобрение предложений руководителя автономного учреждения о совершении сделок с имуществом автономного учреждения в случаях, если в соответствии с законодательством для совершения таких сделок требуется согласие учредителя автономного учреждения;</w:t>
      </w:r>
    </w:p>
    <w:bookmarkEnd w:id="12"/>
    <w:p w:rsidR="003838A8" w:rsidRPr="003838A8" w:rsidRDefault="003838A8" w:rsidP="003838A8">
      <w:pPr>
        <w:autoSpaceDE w:val="0"/>
        <w:autoSpaceDN w:val="0"/>
        <w:adjustRightInd w:val="0"/>
        <w:ind w:left="567" w:firstLine="127"/>
        <w:jc w:val="both"/>
        <w:rPr>
          <w:rFonts w:ascii="Times New Roman" w:hAnsi="Times New Roman" w:cs="Times New Roman"/>
          <w:sz w:val="24"/>
          <w:szCs w:val="24"/>
          <w:lang w:eastAsia="ru-RU"/>
        </w:rPr>
      </w:pPr>
      <w:r w:rsidRPr="003838A8">
        <w:rPr>
          <w:rFonts w:ascii="Times New Roman" w:hAnsi="Times New Roman" w:cs="Times New Roman"/>
          <w:sz w:val="24"/>
          <w:szCs w:val="24"/>
          <w:lang w:eastAsia="ru-RU"/>
        </w:rPr>
        <w:t>8) решение иных предусмотренных настоящим Федеральным законом и другими федеральными законами вопросов.</w:t>
      </w:r>
    </w:p>
    <w:p w:rsidR="003838A8" w:rsidRPr="003838A8" w:rsidRDefault="003838A8" w:rsidP="003838A8">
      <w:pPr>
        <w:pStyle w:val="ConsPlusNormal"/>
        <w:widowControl/>
        <w:ind w:left="567" w:firstLine="0"/>
        <w:jc w:val="both"/>
        <w:rPr>
          <w:rFonts w:ascii="Times New Roman" w:hAnsi="Times New Roman" w:cs="Times New Roman"/>
          <w:sz w:val="24"/>
          <w:szCs w:val="24"/>
        </w:rPr>
      </w:pPr>
      <w:r w:rsidRPr="003838A8">
        <w:rPr>
          <w:rFonts w:ascii="Times New Roman" w:hAnsi="Times New Roman" w:cs="Times New Roman"/>
          <w:sz w:val="24"/>
          <w:szCs w:val="24"/>
        </w:rPr>
        <w:t xml:space="preserve">  9) Учредитель вправе требовать созыва заседаний наблюдательного совета автономного учреждения, вносить предложения на рассмотрение наблюдательного совета автономного учреждения.</w:t>
      </w:r>
    </w:p>
    <w:p w:rsidR="003838A8" w:rsidRPr="003838A8" w:rsidRDefault="003838A8" w:rsidP="003838A8">
      <w:pPr>
        <w:pStyle w:val="ConsPlusNormal"/>
        <w:widowControl/>
        <w:ind w:left="567" w:firstLine="0"/>
        <w:jc w:val="both"/>
        <w:rPr>
          <w:rFonts w:ascii="Times New Roman" w:hAnsi="Times New Roman" w:cs="Times New Roman"/>
          <w:sz w:val="24"/>
          <w:szCs w:val="24"/>
        </w:rPr>
      </w:pPr>
      <w:r w:rsidRPr="003838A8">
        <w:rPr>
          <w:rFonts w:ascii="Times New Roman" w:hAnsi="Times New Roman" w:cs="Times New Roman"/>
          <w:sz w:val="24"/>
          <w:szCs w:val="24"/>
        </w:rPr>
        <w:t xml:space="preserve">  10) Учредитель устанавливает государственное задание для автономного учреждения в соответствии с законодательством.</w:t>
      </w:r>
    </w:p>
    <w:p w:rsidR="003838A8" w:rsidRPr="003838A8" w:rsidRDefault="003838A8" w:rsidP="003838A8">
      <w:pPr>
        <w:ind w:left="567"/>
        <w:jc w:val="both"/>
        <w:rPr>
          <w:rFonts w:ascii="Times New Roman" w:hAnsi="Times New Roman" w:cs="Times New Roman"/>
          <w:sz w:val="24"/>
          <w:szCs w:val="24"/>
        </w:rPr>
      </w:pPr>
      <w:r w:rsidRPr="003838A8">
        <w:rPr>
          <w:rFonts w:ascii="Times New Roman" w:hAnsi="Times New Roman" w:cs="Times New Roman"/>
          <w:sz w:val="24"/>
          <w:szCs w:val="24"/>
        </w:rPr>
        <w:t xml:space="preserve">  11) Учредитель имеет иные полномочия, предусмотренные законодательством Российской Федерации</w:t>
      </w:r>
    </w:p>
    <w:p w:rsidR="003838A8" w:rsidRPr="003838A8" w:rsidRDefault="003838A8" w:rsidP="003838A8">
      <w:pPr>
        <w:ind w:left="687"/>
        <w:jc w:val="both"/>
        <w:rPr>
          <w:rFonts w:ascii="Times New Roman" w:hAnsi="Times New Roman" w:cs="Times New Roman"/>
          <w:sz w:val="24"/>
          <w:szCs w:val="24"/>
        </w:rPr>
      </w:pPr>
      <w:r w:rsidRPr="003838A8">
        <w:rPr>
          <w:rFonts w:ascii="Times New Roman" w:hAnsi="Times New Roman" w:cs="Times New Roman"/>
          <w:sz w:val="24"/>
          <w:szCs w:val="24"/>
        </w:rPr>
        <w:t>6.3. Непосредственное управление деятельностью учреждения осуществляет руководитель.</w:t>
      </w:r>
    </w:p>
    <w:p w:rsidR="003838A8" w:rsidRPr="003838A8" w:rsidRDefault="003838A8" w:rsidP="003838A8">
      <w:pPr>
        <w:pStyle w:val="ConsPlusNormal"/>
        <w:widowControl/>
        <w:ind w:firstLine="0"/>
        <w:jc w:val="both"/>
        <w:rPr>
          <w:rFonts w:ascii="Times New Roman" w:hAnsi="Times New Roman" w:cs="Times New Roman"/>
          <w:sz w:val="24"/>
          <w:szCs w:val="24"/>
        </w:rPr>
      </w:pP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6.4.  Руководитель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6.4.1. К компетенции руководителя автономного учреждения относятся вопросы осуществления текущего руководства деятельностью автономного учреждения, за исключением вопросов, </w:t>
      </w:r>
      <w:proofErr w:type="gramStart"/>
      <w:r w:rsidRPr="003838A8">
        <w:rPr>
          <w:rFonts w:ascii="Times New Roman" w:hAnsi="Times New Roman" w:cs="Times New Roman"/>
          <w:sz w:val="24"/>
          <w:szCs w:val="24"/>
        </w:rPr>
        <w:t>отнесенных  к</w:t>
      </w:r>
      <w:proofErr w:type="gramEnd"/>
      <w:r w:rsidRPr="003838A8">
        <w:rPr>
          <w:rFonts w:ascii="Times New Roman" w:hAnsi="Times New Roman" w:cs="Times New Roman"/>
          <w:sz w:val="24"/>
          <w:szCs w:val="24"/>
        </w:rPr>
        <w:t xml:space="preserve"> компетенции Учредителя автономного учреждения, наблюдательного совета автономного учреждения, собственника имущества или иных органов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6.4.2.  Руководитель автономного учреждения без доверенности действует от имени автономного учреждения, в том числе представляет его интересы и совершает сделки от его имени, представляет его годовую бухгалтерскую отчетность, утверждает штатное расписание автономного учреждения, план его финансово-хозяйственной деятельности, регламентирующие деятельность автономного учреждения внутренние документы, издает приказы, распоряжения и дает указания, обязательные для исполнения всеми работниками автономного учреждения.</w:t>
      </w:r>
    </w:p>
    <w:p w:rsidR="003838A8" w:rsidRPr="003838A8" w:rsidRDefault="003838A8" w:rsidP="003838A8">
      <w:pPr>
        <w:pStyle w:val="ConsPlusNormal"/>
        <w:widowControl/>
        <w:ind w:firstLine="0"/>
        <w:jc w:val="both"/>
        <w:rPr>
          <w:rFonts w:ascii="Times New Roman" w:hAnsi="Times New Roman" w:cs="Times New Roman"/>
          <w:sz w:val="24"/>
          <w:szCs w:val="24"/>
        </w:rPr>
      </w:pPr>
      <w:r w:rsidRPr="003838A8">
        <w:rPr>
          <w:rFonts w:ascii="Times New Roman" w:hAnsi="Times New Roman" w:cs="Times New Roman"/>
          <w:sz w:val="24"/>
          <w:szCs w:val="24"/>
        </w:rPr>
        <w:t xml:space="preserve">           6.4.3. Несет перед автономным учреждением ответственность в размере убытков, причиненных автономному учреждению в результате совершения крупной сделки, совершенной без одобрения ее Наблюдательным советом, независимо от того, была ли эта сделка признана недействительной.</w:t>
      </w: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sz w:val="24"/>
          <w:szCs w:val="24"/>
        </w:rPr>
        <w:t xml:space="preserve">            6.4.4. Кроме того руководитель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 представляет автономное учреждение во всех государственных, кооперативных и общественных организациях, учреждениях, предприятиях, действует без доверенности от имени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2) является единоличным распорядителем денежных средств;</w:t>
      </w:r>
    </w:p>
    <w:p w:rsidR="003838A8" w:rsidRPr="003838A8" w:rsidRDefault="003838A8" w:rsidP="003838A8">
      <w:pPr>
        <w:ind w:firstLine="720"/>
        <w:jc w:val="both"/>
        <w:rPr>
          <w:rFonts w:ascii="Times New Roman" w:hAnsi="Times New Roman" w:cs="Times New Roman"/>
          <w:sz w:val="24"/>
          <w:szCs w:val="24"/>
        </w:rPr>
      </w:pPr>
      <w:proofErr w:type="gramStart"/>
      <w:r w:rsidRPr="003838A8">
        <w:rPr>
          <w:rFonts w:ascii="Times New Roman" w:hAnsi="Times New Roman" w:cs="Times New Roman"/>
          <w:sz w:val="24"/>
          <w:szCs w:val="24"/>
        </w:rPr>
        <w:t>3)заключает</w:t>
      </w:r>
      <w:proofErr w:type="gramEnd"/>
      <w:r w:rsidRPr="003838A8">
        <w:rPr>
          <w:rFonts w:ascii="Times New Roman" w:hAnsi="Times New Roman" w:cs="Times New Roman"/>
          <w:sz w:val="24"/>
          <w:szCs w:val="24"/>
        </w:rPr>
        <w:t xml:space="preserve"> от имени учреждения договоры и контракты;</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lastRenderedPageBreak/>
        <w:t>4) в пределах своей компетенции издает приказы, распоряжения и дает указания, обязательные к исполнению сотрудниками учреждения, налагает и снимает взыскания;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5) осуществляет подбор заместителей, подбор и расстановку кадров, административного и обслуживающего персонала </w:t>
      </w:r>
      <w:proofErr w:type="gramStart"/>
      <w:r w:rsidRPr="003838A8">
        <w:rPr>
          <w:rFonts w:ascii="Times New Roman" w:hAnsi="Times New Roman" w:cs="Times New Roman"/>
          <w:sz w:val="24"/>
          <w:szCs w:val="24"/>
        </w:rPr>
        <w:t>учреждения  непосредственно</w:t>
      </w:r>
      <w:proofErr w:type="gramEnd"/>
      <w:r w:rsidRPr="003838A8">
        <w:rPr>
          <w:rFonts w:ascii="Times New Roman" w:hAnsi="Times New Roman" w:cs="Times New Roman"/>
          <w:sz w:val="24"/>
          <w:szCs w:val="24"/>
        </w:rPr>
        <w:t xml:space="preserve"> и/или через специальную службу;</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 составляет и утверждает штатное расписание;</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7) имеет право в пределах выделенных ассигнований определять размеры надбавок, доплат, премий, единовременных и других выплат стимулирующего характера;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8) планирует и </w:t>
      </w:r>
      <w:proofErr w:type="gramStart"/>
      <w:r w:rsidRPr="003838A8">
        <w:rPr>
          <w:rFonts w:ascii="Times New Roman" w:hAnsi="Times New Roman" w:cs="Times New Roman"/>
          <w:sz w:val="24"/>
          <w:szCs w:val="24"/>
        </w:rPr>
        <w:t>организует  процесс</w:t>
      </w:r>
      <w:proofErr w:type="gramEnd"/>
      <w:r w:rsidRPr="003838A8">
        <w:rPr>
          <w:rFonts w:ascii="Times New Roman" w:hAnsi="Times New Roman" w:cs="Times New Roman"/>
          <w:sz w:val="24"/>
          <w:szCs w:val="24"/>
        </w:rPr>
        <w:t xml:space="preserve"> спортивной подготовки, отвечает за качество и эффективность работы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9) несет ответственность за свою деятельность перед Учредителем;</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10) распоряжается имуществом учреждения в соответствии с действующим законодательством Российской Федерации и организует в установленном порядке рациональное использование выделяемых средств;</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11) принимает на работу и увольняет работников руководствуясь нормами трудового законодательства Российской Федерации;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12) утверждает распорядительные и другие локальные правовые акты самостоятельно, либо при необходимости по согласованию с Учредителем.</w:t>
      </w:r>
    </w:p>
    <w:p w:rsidR="003838A8" w:rsidRPr="003838A8" w:rsidRDefault="003838A8" w:rsidP="003838A8">
      <w:pPr>
        <w:ind w:firstLine="567"/>
        <w:jc w:val="both"/>
        <w:rPr>
          <w:rFonts w:ascii="Times New Roman" w:hAnsi="Times New Roman" w:cs="Times New Roman"/>
          <w:sz w:val="24"/>
          <w:szCs w:val="24"/>
        </w:rPr>
      </w:pPr>
      <w:r w:rsidRPr="003838A8">
        <w:rPr>
          <w:rFonts w:ascii="Times New Roman" w:hAnsi="Times New Roman" w:cs="Times New Roman"/>
          <w:sz w:val="24"/>
          <w:szCs w:val="24"/>
        </w:rPr>
        <w:t xml:space="preserve">  6.5.  Наблюдательный совет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6.5.1. В автономном учреждении создается наблюдательный совет в составе не менее чем пять и не более чем одиннадцать членов. В состав наблюдательного совета автономного учреждения входят представители Учредителя автономного учреждения, представители исполнительных органов государственной власти или представители органов местного самоуправления, на которые возложено управление государственным или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6.5.2. Срок полномочий наблюдательного совета автономного учреждения устанавливается уставом автономного учреждения, но не может быть более чем пять лет. Одно и то же лицо может быть членом наблюдательного совета автономного учреждения неограниченное число раз.</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6.5.3. Руководитель автономного учреждения и его заместители не могут быть членами наблюдательного совета автономного учреждения. Руководитель автономного </w:t>
      </w:r>
      <w:r w:rsidRPr="003838A8">
        <w:rPr>
          <w:rFonts w:ascii="Times New Roman" w:hAnsi="Times New Roman" w:cs="Times New Roman"/>
          <w:sz w:val="24"/>
          <w:szCs w:val="24"/>
        </w:rPr>
        <w:lastRenderedPageBreak/>
        <w:t>учреждения участвует в заседаниях наблюдательного совета автономного учреждения с правом совещательного голоса.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6.5.4. Членами наблюдательного совета автономного учреждения не могут быть лица, имеющие неснятую или непогашенную судимость.</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6.5.5.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6.5.6. 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6.5.7.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6.5.8. Полномочия члена наблюдательного совета автономного учреждения могут быть прекращены досрочно:</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 по просьбе члена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2)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 в случае привлечения члена наблюдательного совета автономного учреждения к уголовной ответственности.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6.5.9. Полномочия члена наблюдательного совета автономного учреждения, являющегося представителем государственного органа и состоящего с этим органом в трудовых отношениях:</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 прекращаются досрочно в случае прекращения трудовых отношений;</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2) могут быть прекращены досрочно по представлению указанного государственного органа.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6.5.10.Председатель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6.5.11. Представитель работников автономного учреждения не может быть избран председателем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lastRenderedPageBreak/>
        <w:t>6.5.12. Наблюдательный совет автономного учреждения в любое время вправе переизбрать своего председателя.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6.5.13. 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6.5.14.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3838A8" w:rsidRPr="003838A8" w:rsidRDefault="003838A8" w:rsidP="003838A8">
      <w:pPr>
        <w:ind w:firstLine="709"/>
        <w:rPr>
          <w:rFonts w:ascii="Times New Roman" w:hAnsi="Times New Roman" w:cs="Times New Roman"/>
          <w:sz w:val="24"/>
          <w:szCs w:val="24"/>
        </w:rPr>
      </w:pPr>
      <w:r w:rsidRPr="003838A8">
        <w:rPr>
          <w:rFonts w:ascii="Times New Roman" w:hAnsi="Times New Roman" w:cs="Times New Roman"/>
          <w:sz w:val="24"/>
          <w:szCs w:val="24"/>
        </w:rPr>
        <w:t>6.6. Компетенция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6.6.1. В компетенцию наблюдательного совета автономного учреждения входит рассмотрение:</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 предложений Учредителя или руководителя автономного учреждения о внесении изменений в устав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2) предложений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 предложений Учредителя или руководителя автономного учреждения о реорганизации автономного учреждения или о его ликвидации;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4) предложений Учредителя или руководителя автономного учреждения об изъятии имущества, закрепленного за автономным учреждением на праве оперативного управления;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5) предложений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 проектов плана финансово-хозяйственной деятельности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7) по представлению руководителя автономного учреждения проектов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8) предложений руководителя автономного учреждения о совершении сделок по распоряжению имуществом, которым автономное учреждение не вправе распоряжаться самостоятельно;</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9) предложений руководителя автономного учреждения о совершении крупных сделок;</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10) предложений руководителя автономного учреждения о совершении сделок, в совершении которых имеется заинтересованность;</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lastRenderedPageBreak/>
        <w:t>11) предложений руководителя автономного учреждения о выборе кредитных организаций, в которых автономное учреждение может открыть банковские счета;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12) вопросов проведения аудита годовой бухгалтерской отчетности автономного учреждения и утверждения аудиторской организации.</w:t>
      </w:r>
    </w:p>
    <w:p w:rsidR="003838A8" w:rsidRPr="003838A8" w:rsidRDefault="003838A8" w:rsidP="003838A8">
      <w:pPr>
        <w:ind w:firstLine="709"/>
        <w:rPr>
          <w:rFonts w:ascii="Times New Roman" w:hAnsi="Times New Roman" w:cs="Times New Roman"/>
          <w:sz w:val="24"/>
          <w:szCs w:val="24"/>
        </w:rPr>
      </w:pPr>
      <w:r w:rsidRPr="003838A8">
        <w:rPr>
          <w:rFonts w:ascii="Times New Roman" w:hAnsi="Times New Roman" w:cs="Times New Roman"/>
          <w:sz w:val="24"/>
          <w:szCs w:val="24"/>
        </w:rPr>
        <w:t>6.7. Рекомендации Наблюдательного совета</w:t>
      </w:r>
    </w:p>
    <w:p w:rsidR="003838A8" w:rsidRPr="003838A8" w:rsidRDefault="003838A8" w:rsidP="003838A8">
      <w:pPr>
        <w:ind w:firstLine="709"/>
        <w:rPr>
          <w:rFonts w:ascii="Times New Roman" w:hAnsi="Times New Roman" w:cs="Times New Roman"/>
          <w:sz w:val="24"/>
          <w:szCs w:val="24"/>
        </w:rPr>
      </w:pPr>
      <w:r w:rsidRPr="003838A8">
        <w:rPr>
          <w:rFonts w:ascii="Times New Roman" w:hAnsi="Times New Roman" w:cs="Times New Roman"/>
          <w:sz w:val="24"/>
          <w:szCs w:val="24"/>
        </w:rPr>
        <w:t>6.7.1.  Наблюдательный совет автономного учреждения дает рекомендации по:</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 предложению Учредителя или руководителя автономного учреждения о внесении изменений в устав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2) предложению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 предложению Учредителя или руководителя автономного учреждения о реорганизации автономного учреждения или о его ликвидации;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4) предложению Учредителя или руководителя автономного учреждения об изъятии имущества, закрепленного за автономным учреждением на праве оперативного управления;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5) предложению руководителя автономного учреждения о совершении сделок по распоряжению имуществом, </w:t>
      </w:r>
      <w:proofErr w:type="gramStart"/>
      <w:r w:rsidRPr="003838A8">
        <w:rPr>
          <w:rFonts w:ascii="Times New Roman" w:hAnsi="Times New Roman" w:cs="Times New Roman"/>
          <w:sz w:val="24"/>
          <w:szCs w:val="24"/>
        </w:rPr>
        <w:t>которым  автономное</w:t>
      </w:r>
      <w:proofErr w:type="gramEnd"/>
      <w:r w:rsidRPr="003838A8">
        <w:rPr>
          <w:rFonts w:ascii="Times New Roman" w:hAnsi="Times New Roman" w:cs="Times New Roman"/>
          <w:sz w:val="24"/>
          <w:szCs w:val="24"/>
        </w:rPr>
        <w:t xml:space="preserve"> учреждение не вправе распоряжаться самостоятельно;</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Учредитель автономного учреждения принимает по этим вопросам решение после рассмотрения рекомендаций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6.7.2. Наблюдательный совет автономного учреждения дает заключение   </w:t>
      </w:r>
      <w:proofErr w:type="gramStart"/>
      <w:r w:rsidRPr="003838A8">
        <w:rPr>
          <w:rFonts w:ascii="Times New Roman" w:hAnsi="Times New Roman" w:cs="Times New Roman"/>
          <w:sz w:val="24"/>
          <w:szCs w:val="24"/>
        </w:rPr>
        <w:t xml:space="preserve">   (</w:t>
      </w:r>
      <w:proofErr w:type="gramEnd"/>
      <w:r w:rsidRPr="003838A8">
        <w:rPr>
          <w:rFonts w:ascii="Times New Roman" w:hAnsi="Times New Roman" w:cs="Times New Roman"/>
          <w:sz w:val="24"/>
          <w:szCs w:val="24"/>
        </w:rPr>
        <w:t>копия которого направляется Учредителю автономного учреждения) по вопросу- «проект плана финансово-хозяйственной деятельности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6.7.3.Наблюдательный совет автономного учреждения также дает заключение по:</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 предложению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2. предложению руководителя автономного учреждения о выборе кредитных организаций, в которых автономное учреждение может открыть банковские счета.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Руководитель автономного учреждения принимает по этим вопросам решения после рассмотрения заключений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6.7.4. По представлению руководителя автономного учреждения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 - утверждаются наблюдательным советом автономного учреждения. Копии указанных документов направляются Учредителю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lastRenderedPageBreak/>
        <w:t xml:space="preserve">6.7.5. Наблюдательный совет автономного учреждения принимает решения, обязательные для руководителя автономного учреждения </w:t>
      </w:r>
      <w:proofErr w:type="gramStart"/>
      <w:r w:rsidRPr="003838A8">
        <w:rPr>
          <w:rFonts w:ascii="Times New Roman" w:hAnsi="Times New Roman" w:cs="Times New Roman"/>
          <w:sz w:val="24"/>
          <w:szCs w:val="24"/>
        </w:rPr>
        <w:t>по :</w:t>
      </w:r>
      <w:proofErr w:type="gramEnd"/>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 предложению руководителя автономного учреждения о совершении крупных сделок;</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2) предложению руководителя автономного учреждения о совершении сделок, в совершении которых имеется заинтересованность;</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 вопросу проведения аудита годовой бухгалтерской отчетности автономного учреждения и утверждения аудиторской организации.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6.7.6.Рекомендации и заключения по вопросам, указанным </w:t>
      </w:r>
      <w:proofErr w:type="gramStart"/>
      <w:r w:rsidRPr="003838A8">
        <w:rPr>
          <w:rFonts w:ascii="Times New Roman" w:hAnsi="Times New Roman" w:cs="Times New Roman"/>
          <w:sz w:val="24"/>
          <w:szCs w:val="24"/>
        </w:rPr>
        <w:t>в  пунктах</w:t>
      </w:r>
      <w:proofErr w:type="gramEnd"/>
      <w:r w:rsidRPr="003838A8">
        <w:rPr>
          <w:rFonts w:ascii="Times New Roman" w:hAnsi="Times New Roman" w:cs="Times New Roman"/>
          <w:sz w:val="24"/>
          <w:szCs w:val="24"/>
        </w:rPr>
        <w:t xml:space="preserve"> 2 и 3,даются большинством голосов от общего числа голосов членов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6.7.7.</w:t>
      </w: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Решения по вопросам, указанным в под</w:t>
      </w:r>
      <w:hyperlink r:id="rId11" w:anchor="sub_11019" w:history="1">
        <w:r w:rsidRPr="003838A8">
          <w:rPr>
            <w:rStyle w:val="a4"/>
            <w:rFonts w:ascii="Times New Roman" w:hAnsi="Times New Roman"/>
            <w:sz w:val="24"/>
            <w:szCs w:val="24"/>
          </w:rPr>
          <w:t xml:space="preserve">пункте </w:t>
        </w:r>
      </w:hyperlink>
      <w:r w:rsidRPr="003838A8">
        <w:rPr>
          <w:rFonts w:ascii="Times New Roman" w:hAnsi="Times New Roman" w:cs="Times New Roman"/>
          <w:sz w:val="24"/>
          <w:szCs w:val="24"/>
        </w:rPr>
        <w:t>1 и 3 пункта 6.7.2.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6.7.8.  Решение по вопросу, указанному </w:t>
      </w:r>
      <w:proofErr w:type="gramStart"/>
      <w:r w:rsidRPr="003838A8">
        <w:rPr>
          <w:rFonts w:ascii="Times New Roman" w:hAnsi="Times New Roman" w:cs="Times New Roman"/>
          <w:sz w:val="24"/>
          <w:szCs w:val="24"/>
        </w:rPr>
        <w:t>в под</w:t>
      </w:r>
      <w:proofErr w:type="gramEnd"/>
      <w:r w:rsidRPr="003838A8">
        <w:rPr>
          <w:rFonts w:ascii="Times New Roman" w:hAnsi="Times New Roman" w:cs="Times New Roman"/>
        </w:rPr>
        <w:fldChar w:fldCharType="begin"/>
      </w:r>
      <w:r w:rsidRPr="003838A8">
        <w:rPr>
          <w:rFonts w:ascii="Times New Roman" w:hAnsi="Times New Roman" w:cs="Times New Roman"/>
        </w:rPr>
        <w:instrText xml:space="preserve"> HYPERLINK "file:///C:\\Documents%20and%20Settings\\Urist\\Рабочий%20стол\\Устав%20и%20Набл.Совет%20ГАУ%20ШВСМ\\ПРОЕКТЫ%20ПРИКАЗОВ%20КОМИТЕТА%20И%20ПОСТ.ПРАВИТЕЛЬСТВА\\Приказы%20Комита%20об%20Уставе%20и%20т.д\\Компетенция%20Наблюдательного%20Совета%20АУ.rtf" \l "sub_11010" </w:instrText>
      </w:r>
      <w:r w:rsidRPr="003838A8">
        <w:rPr>
          <w:rFonts w:ascii="Times New Roman" w:hAnsi="Times New Roman" w:cs="Times New Roman"/>
        </w:rPr>
        <w:fldChar w:fldCharType="separate"/>
      </w:r>
      <w:r w:rsidRPr="003838A8">
        <w:rPr>
          <w:rStyle w:val="a4"/>
          <w:rFonts w:ascii="Times New Roman" w:hAnsi="Times New Roman"/>
          <w:sz w:val="24"/>
          <w:szCs w:val="24"/>
        </w:rPr>
        <w:t xml:space="preserve">пункте </w:t>
      </w:r>
      <w:r w:rsidRPr="003838A8">
        <w:rPr>
          <w:rStyle w:val="a4"/>
          <w:rFonts w:ascii="Times New Roman" w:hAnsi="Times New Roman"/>
          <w:b w:val="0"/>
          <w:color w:val="auto"/>
          <w:sz w:val="24"/>
          <w:szCs w:val="24"/>
        </w:rPr>
        <w:fldChar w:fldCharType="end"/>
      </w:r>
      <w:r w:rsidRPr="003838A8">
        <w:rPr>
          <w:rFonts w:ascii="Times New Roman" w:hAnsi="Times New Roman" w:cs="Times New Roman"/>
          <w:sz w:val="24"/>
          <w:szCs w:val="24"/>
        </w:rPr>
        <w:t>10 пункта 6.6. и подпункта 2 пункта 6.7.2. принимается Наблюдательным советом автономного учреждения в нижеуказанном порядке:</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1) 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2)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6.7.9. Вопросы, относящиеся к компетенции наблюдательного совета автономного учреждения в соответствии с 6.6. настоящего раздела, не могут быть переданы на рассмотрение других органов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6.7.10.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6.7.11. В соответствии с п.3 ст.2 Федерального Закона </w:t>
      </w:r>
      <w:r w:rsidRPr="003838A8">
        <w:rPr>
          <w:rStyle w:val="a6"/>
          <w:rFonts w:ascii="Times New Roman" w:hAnsi="Times New Roman" w:cs="Times New Roman"/>
          <w:sz w:val="24"/>
          <w:szCs w:val="24"/>
        </w:rPr>
        <w:t>от 18 июля 2011г. № 223-</w:t>
      </w:r>
      <w:proofErr w:type="gramStart"/>
      <w:r w:rsidRPr="003838A8">
        <w:rPr>
          <w:rStyle w:val="a6"/>
          <w:rFonts w:ascii="Times New Roman" w:hAnsi="Times New Roman" w:cs="Times New Roman"/>
          <w:sz w:val="24"/>
          <w:szCs w:val="24"/>
        </w:rPr>
        <w:t xml:space="preserve">ФЗ </w:t>
      </w:r>
      <w:r w:rsidRPr="003838A8">
        <w:rPr>
          <w:rFonts w:ascii="Times New Roman" w:hAnsi="Times New Roman" w:cs="Times New Roman"/>
          <w:sz w:val="24"/>
          <w:szCs w:val="24"/>
        </w:rPr>
        <w:t xml:space="preserve"> «</w:t>
      </w:r>
      <w:proofErr w:type="gramEnd"/>
      <w:r w:rsidRPr="003838A8">
        <w:rPr>
          <w:rFonts w:ascii="Times New Roman" w:hAnsi="Times New Roman" w:cs="Times New Roman"/>
          <w:sz w:val="24"/>
          <w:szCs w:val="24"/>
        </w:rPr>
        <w:t>О закупках</w:t>
      </w:r>
      <w:r w:rsidRPr="003838A8">
        <w:rPr>
          <w:rStyle w:val="a6"/>
          <w:rFonts w:ascii="Times New Roman" w:hAnsi="Times New Roman" w:cs="Times New Roman"/>
          <w:sz w:val="24"/>
          <w:szCs w:val="24"/>
        </w:rPr>
        <w:t xml:space="preserve"> товаров, работ, услуг отдельными видами</w:t>
      </w:r>
      <w:r w:rsidRPr="003838A8">
        <w:rPr>
          <w:rFonts w:ascii="Times New Roman" w:hAnsi="Times New Roman" w:cs="Times New Roman"/>
          <w:sz w:val="24"/>
          <w:szCs w:val="24"/>
        </w:rPr>
        <w:t xml:space="preserve"> </w:t>
      </w:r>
      <w:r w:rsidRPr="003838A8">
        <w:rPr>
          <w:rStyle w:val="a6"/>
          <w:rFonts w:ascii="Times New Roman" w:hAnsi="Times New Roman" w:cs="Times New Roman"/>
          <w:sz w:val="24"/>
          <w:szCs w:val="24"/>
        </w:rPr>
        <w:t xml:space="preserve">юридических лиц»  </w:t>
      </w:r>
      <w:r w:rsidRPr="003838A8">
        <w:rPr>
          <w:rFonts w:ascii="Times New Roman" w:hAnsi="Times New Roman" w:cs="Times New Roman"/>
          <w:sz w:val="24"/>
          <w:szCs w:val="24"/>
        </w:rPr>
        <w:t xml:space="preserve">Положение о закупке в государственном автономном учреждении утверждается Наблюдательным Советом автономного учреждения в случае, если заказчиком выступает автономное учреждение. Решение по данному вопросу принимается наблюдательным советом </w:t>
      </w:r>
      <w:r w:rsidRPr="003838A8">
        <w:rPr>
          <w:rFonts w:ascii="Times New Roman" w:hAnsi="Times New Roman" w:cs="Times New Roman"/>
          <w:sz w:val="24"/>
          <w:szCs w:val="24"/>
        </w:rPr>
        <w:lastRenderedPageBreak/>
        <w:t>автономного учреждения большинством в две трети голосов от общего числа голосов членов наблюдательного совета автономного учреждения.</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6.8. Порядок проведения заседаний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1) Заседания наблюдательного совета автономного учреждения проводятся по мере необходимости, но не реже одного раза в квартал.</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2) Заседание наблюдательного совета автономного учреждения созывается его председателем по собственной инициативе, по требованию Учредителя автономного учреждения, члена наблюдательного совета автономного учреждения или руководителя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3) Порядок и сроки подготовки, созыва и проведения заседаний наблюдательного совета автономного учреждения определяются в положении о Наблюдательном Совете.</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4) </w:t>
      </w:r>
      <w:proofErr w:type="gramStart"/>
      <w:r w:rsidRPr="003838A8">
        <w:rPr>
          <w:rFonts w:ascii="Times New Roman" w:hAnsi="Times New Roman" w:cs="Times New Roman"/>
          <w:sz w:val="24"/>
          <w:szCs w:val="24"/>
        </w:rPr>
        <w:t>В</w:t>
      </w:r>
      <w:proofErr w:type="gramEnd"/>
      <w:r w:rsidRPr="003838A8">
        <w:rPr>
          <w:rFonts w:ascii="Times New Roman" w:hAnsi="Times New Roman" w:cs="Times New Roman"/>
          <w:sz w:val="24"/>
          <w:szCs w:val="24"/>
        </w:rPr>
        <w:t xml:space="preserve"> заседании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учреждения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5) 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xml:space="preserve">6) Для членов наблюдательного совета предусматриваться возможность </w:t>
      </w:r>
      <w:proofErr w:type="gramStart"/>
      <w:r w:rsidRPr="003838A8">
        <w:rPr>
          <w:rFonts w:ascii="Times New Roman" w:hAnsi="Times New Roman" w:cs="Times New Roman"/>
          <w:sz w:val="24"/>
          <w:szCs w:val="24"/>
        </w:rPr>
        <w:t>учета</w:t>
      </w:r>
      <w:proofErr w:type="gramEnd"/>
      <w:r w:rsidRPr="003838A8">
        <w:rPr>
          <w:rFonts w:ascii="Times New Roman" w:hAnsi="Times New Roman" w:cs="Times New Roman"/>
          <w:sz w:val="24"/>
          <w:szCs w:val="24"/>
        </w:rPr>
        <w:t xml:space="preserve"> представленного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учреждения путем проведения заочного голосования. Указанный порядок не может применяться при принятии решений по вопросам:</w:t>
      </w:r>
      <w:bookmarkStart w:id="13" w:name="sub_11019"/>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 предложение руководителя автономного учреждения о совершении крупных сделок;</w:t>
      </w:r>
    </w:p>
    <w:p w:rsidR="003838A8" w:rsidRPr="003838A8" w:rsidRDefault="003838A8" w:rsidP="003838A8">
      <w:pPr>
        <w:ind w:firstLine="720"/>
        <w:jc w:val="both"/>
        <w:rPr>
          <w:rFonts w:ascii="Times New Roman" w:hAnsi="Times New Roman" w:cs="Times New Roman"/>
          <w:sz w:val="24"/>
          <w:szCs w:val="24"/>
        </w:rPr>
      </w:pPr>
      <w:bookmarkStart w:id="14" w:name="sub_11010"/>
      <w:bookmarkEnd w:id="13"/>
      <w:r w:rsidRPr="003838A8">
        <w:rPr>
          <w:rFonts w:ascii="Times New Roman" w:hAnsi="Times New Roman" w:cs="Times New Roman"/>
          <w:sz w:val="24"/>
          <w:szCs w:val="24"/>
        </w:rPr>
        <w:t>- предложение руководителя автономного учреждения о совершении сделок, в совершении которых имеется заинтересованность;</w:t>
      </w:r>
      <w:bookmarkEnd w:id="14"/>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7) 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8)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представителя работников автономного учреждения.</w:t>
      </w:r>
    </w:p>
    <w:p w:rsidR="003838A8" w:rsidRPr="003838A8" w:rsidRDefault="003838A8" w:rsidP="003838A8">
      <w:pPr>
        <w:ind w:firstLine="708"/>
        <w:rPr>
          <w:rFonts w:ascii="Times New Roman" w:hAnsi="Times New Roman" w:cs="Times New Roman"/>
          <w:sz w:val="24"/>
          <w:szCs w:val="24"/>
        </w:rPr>
      </w:pPr>
      <w:r w:rsidRPr="003838A8">
        <w:rPr>
          <w:rFonts w:ascii="Times New Roman" w:hAnsi="Times New Roman" w:cs="Times New Roman"/>
          <w:sz w:val="24"/>
          <w:szCs w:val="24"/>
        </w:rPr>
        <w:lastRenderedPageBreak/>
        <w:t>6.9. Тренерский совет</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 xml:space="preserve">6.9.1. В Учреждении создается совещательный орган – тренерский совет, действующий на общественных началах. </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Положения о вышеуказанном совете, в котором отражаются полномочия, состав и порядок его формирования, а также порядок принятия им решений, утверждается Директором учреждения.</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6.9.2. Тренерский совет создается с целью обсуждения и выработки коллегиального мнения тренерского состава учреждения по вопросам разработки, утверждения и реализации программ спортивной подготовки, индивидуальных планов подготовки спортсменов, формирования спортивных сборных команд субъекта Российской Федерации, определения состава участников спортивных соревнований, тренировочных сборов и иных спортивных мероприятий.</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6.9.3. В состав тренерского совета входят: директор ГАУ ЦСП ПО, начальник спортивного отдела, инструктора-методисты, тренеры. Работой тренерского совета руководит председатель – директор учреждения.</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6.9.4. Тренерский совет избирает из своего состава секретаря. Секретарь тренерского совета работает на общественных началах.</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6.9.5. Тренерский совет созывается председателем по мере необходимости, но не реже четырех раз в год.</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6.9.6. Тренерский совет работает по плану, являющемуся составной частью плана работы ГАУ ЦСП ПО.</w:t>
      </w:r>
    </w:p>
    <w:p w:rsidR="003838A8" w:rsidRPr="003838A8" w:rsidRDefault="003838A8" w:rsidP="003838A8">
      <w:pPr>
        <w:ind w:firstLine="709"/>
        <w:rPr>
          <w:rFonts w:ascii="Times New Roman" w:hAnsi="Times New Roman" w:cs="Times New Roman"/>
          <w:sz w:val="24"/>
          <w:szCs w:val="24"/>
        </w:rPr>
      </w:pPr>
      <w:r w:rsidRPr="003838A8">
        <w:rPr>
          <w:rFonts w:ascii="Times New Roman" w:hAnsi="Times New Roman" w:cs="Times New Roman"/>
          <w:sz w:val="24"/>
          <w:szCs w:val="24"/>
        </w:rPr>
        <w:t>6.10. Трудовой коллектив учреждения и его компетенция</w:t>
      </w:r>
    </w:p>
    <w:p w:rsidR="003838A8" w:rsidRPr="003838A8" w:rsidRDefault="003838A8" w:rsidP="003838A8">
      <w:pPr>
        <w:ind w:firstLine="567"/>
        <w:jc w:val="both"/>
        <w:rPr>
          <w:rFonts w:ascii="Times New Roman" w:hAnsi="Times New Roman" w:cs="Times New Roman"/>
          <w:sz w:val="24"/>
          <w:szCs w:val="24"/>
        </w:rPr>
      </w:pPr>
      <w:r w:rsidRPr="003838A8">
        <w:rPr>
          <w:rFonts w:ascii="Times New Roman" w:hAnsi="Times New Roman" w:cs="Times New Roman"/>
          <w:sz w:val="24"/>
          <w:szCs w:val="24"/>
        </w:rPr>
        <w:t xml:space="preserve">  6.10.1.Трудовой коллектив составляют все работники учреждения. Органом самоуправления трудового коллектива является общее собрание. </w:t>
      </w:r>
    </w:p>
    <w:p w:rsidR="003838A8" w:rsidRPr="003838A8" w:rsidRDefault="003838A8" w:rsidP="003838A8">
      <w:pPr>
        <w:ind w:firstLine="567"/>
        <w:jc w:val="both"/>
        <w:rPr>
          <w:rFonts w:ascii="Times New Roman" w:hAnsi="Times New Roman" w:cs="Times New Roman"/>
          <w:sz w:val="24"/>
          <w:szCs w:val="24"/>
        </w:rPr>
      </w:pPr>
      <w:r w:rsidRPr="003838A8">
        <w:rPr>
          <w:rFonts w:ascii="Times New Roman" w:hAnsi="Times New Roman" w:cs="Times New Roman"/>
          <w:sz w:val="24"/>
          <w:szCs w:val="24"/>
        </w:rPr>
        <w:t>6.10.2. К полномочиям общего собрания трудового коллектива относятся:</w:t>
      </w:r>
    </w:p>
    <w:p w:rsidR="003838A8" w:rsidRPr="003838A8" w:rsidRDefault="003838A8" w:rsidP="003838A8">
      <w:pPr>
        <w:ind w:firstLine="567"/>
        <w:jc w:val="both"/>
        <w:rPr>
          <w:rFonts w:ascii="Times New Roman" w:hAnsi="Times New Roman" w:cs="Times New Roman"/>
          <w:sz w:val="24"/>
          <w:szCs w:val="24"/>
        </w:rPr>
      </w:pPr>
      <w:r w:rsidRPr="003838A8">
        <w:rPr>
          <w:rFonts w:ascii="Times New Roman" w:hAnsi="Times New Roman" w:cs="Times New Roman"/>
          <w:sz w:val="24"/>
          <w:szCs w:val="24"/>
        </w:rPr>
        <w:t xml:space="preserve">1) образование представительного органа трудового коллектива - Совета трудового коллектива, утверждение положения о нем; </w:t>
      </w:r>
    </w:p>
    <w:p w:rsidR="003838A8" w:rsidRPr="003838A8" w:rsidRDefault="003838A8" w:rsidP="003838A8">
      <w:pPr>
        <w:ind w:firstLine="567"/>
        <w:jc w:val="both"/>
        <w:rPr>
          <w:rFonts w:ascii="Times New Roman" w:hAnsi="Times New Roman" w:cs="Times New Roman"/>
          <w:sz w:val="24"/>
          <w:szCs w:val="24"/>
        </w:rPr>
      </w:pPr>
      <w:r w:rsidRPr="003838A8">
        <w:rPr>
          <w:rFonts w:ascii="Times New Roman" w:hAnsi="Times New Roman" w:cs="Times New Roman"/>
          <w:sz w:val="24"/>
          <w:szCs w:val="24"/>
        </w:rPr>
        <w:t>2) обсуждение и принятие коллективного договора учреждения;</w:t>
      </w:r>
    </w:p>
    <w:p w:rsidR="003838A8" w:rsidRPr="003838A8" w:rsidRDefault="003838A8" w:rsidP="003838A8">
      <w:pPr>
        <w:ind w:firstLine="567"/>
        <w:jc w:val="both"/>
        <w:rPr>
          <w:rFonts w:ascii="Times New Roman" w:hAnsi="Times New Roman" w:cs="Times New Roman"/>
          <w:sz w:val="24"/>
          <w:szCs w:val="24"/>
        </w:rPr>
      </w:pPr>
      <w:r w:rsidRPr="003838A8">
        <w:rPr>
          <w:rFonts w:ascii="Times New Roman" w:hAnsi="Times New Roman" w:cs="Times New Roman"/>
          <w:sz w:val="24"/>
          <w:szCs w:val="24"/>
        </w:rPr>
        <w:t xml:space="preserve">3)  иные вопросы </w:t>
      </w:r>
      <w:proofErr w:type="gramStart"/>
      <w:r w:rsidRPr="003838A8">
        <w:rPr>
          <w:rFonts w:ascii="Times New Roman" w:hAnsi="Times New Roman" w:cs="Times New Roman"/>
          <w:sz w:val="24"/>
          <w:szCs w:val="24"/>
        </w:rPr>
        <w:t>согласно  коллективного</w:t>
      </w:r>
      <w:proofErr w:type="gramEnd"/>
      <w:r w:rsidRPr="003838A8">
        <w:rPr>
          <w:rFonts w:ascii="Times New Roman" w:hAnsi="Times New Roman" w:cs="Times New Roman"/>
          <w:sz w:val="24"/>
          <w:szCs w:val="24"/>
        </w:rPr>
        <w:t xml:space="preserve"> договора учреждения.</w:t>
      </w:r>
    </w:p>
    <w:p w:rsidR="003838A8" w:rsidRPr="003838A8" w:rsidRDefault="003838A8" w:rsidP="003838A8">
      <w:pPr>
        <w:ind w:firstLine="567"/>
        <w:jc w:val="both"/>
        <w:rPr>
          <w:rFonts w:ascii="Times New Roman" w:hAnsi="Times New Roman" w:cs="Times New Roman"/>
          <w:sz w:val="24"/>
          <w:szCs w:val="24"/>
        </w:rPr>
      </w:pPr>
      <w:r w:rsidRPr="003838A8">
        <w:rPr>
          <w:rFonts w:ascii="Times New Roman" w:hAnsi="Times New Roman" w:cs="Times New Roman"/>
          <w:sz w:val="24"/>
          <w:szCs w:val="24"/>
        </w:rPr>
        <w:t xml:space="preserve"> Общее собрание проводится по мере необходимости, но не реже одного раза в год. Собрание считается правомочным, если на нем присутствует не менее </w:t>
      </w:r>
      <w:proofErr w:type="gramStart"/>
      <w:r w:rsidRPr="003838A8">
        <w:rPr>
          <w:rFonts w:ascii="Times New Roman" w:hAnsi="Times New Roman" w:cs="Times New Roman"/>
          <w:sz w:val="24"/>
          <w:szCs w:val="24"/>
        </w:rPr>
        <w:t>половины  штатного</w:t>
      </w:r>
      <w:proofErr w:type="gramEnd"/>
      <w:r w:rsidRPr="003838A8">
        <w:rPr>
          <w:rFonts w:ascii="Times New Roman" w:hAnsi="Times New Roman" w:cs="Times New Roman"/>
          <w:sz w:val="24"/>
          <w:szCs w:val="24"/>
        </w:rPr>
        <w:t xml:space="preserve"> состава работников учреждения. </w:t>
      </w:r>
    </w:p>
    <w:p w:rsidR="003838A8" w:rsidRPr="003838A8" w:rsidRDefault="003838A8" w:rsidP="003838A8">
      <w:pPr>
        <w:ind w:firstLine="567"/>
        <w:jc w:val="both"/>
        <w:rPr>
          <w:rFonts w:ascii="Times New Roman" w:hAnsi="Times New Roman" w:cs="Times New Roman"/>
          <w:sz w:val="24"/>
          <w:szCs w:val="24"/>
        </w:rPr>
      </w:pPr>
      <w:r w:rsidRPr="003838A8">
        <w:rPr>
          <w:rFonts w:ascii="Times New Roman" w:hAnsi="Times New Roman" w:cs="Times New Roman"/>
          <w:sz w:val="24"/>
          <w:szCs w:val="24"/>
        </w:rPr>
        <w:t>Решения общего собрания принимаются простым большинством голосов и оформляются протоколом. Процедура голосования определяется собранием.</w:t>
      </w:r>
    </w:p>
    <w:p w:rsidR="003838A8" w:rsidRPr="003838A8" w:rsidRDefault="003838A8" w:rsidP="003838A8">
      <w:pPr>
        <w:ind w:firstLine="567"/>
        <w:jc w:val="both"/>
        <w:rPr>
          <w:rFonts w:ascii="Times New Roman" w:hAnsi="Times New Roman" w:cs="Times New Roman"/>
          <w:sz w:val="24"/>
          <w:szCs w:val="24"/>
        </w:rPr>
      </w:pPr>
      <w:r w:rsidRPr="003838A8">
        <w:rPr>
          <w:rFonts w:ascii="Times New Roman" w:hAnsi="Times New Roman" w:cs="Times New Roman"/>
          <w:sz w:val="24"/>
          <w:szCs w:val="24"/>
        </w:rPr>
        <w:t>4) Решения общего собрания реализуются приказами Директора учреждения.</w:t>
      </w:r>
    </w:p>
    <w:p w:rsidR="003838A8" w:rsidRPr="003838A8" w:rsidRDefault="003838A8" w:rsidP="003838A8">
      <w:pPr>
        <w:pStyle w:val="1"/>
        <w:jc w:val="center"/>
        <w:rPr>
          <w:rFonts w:ascii="Times New Roman" w:hAnsi="Times New Roman"/>
          <w:color w:val="auto"/>
        </w:rPr>
      </w:pPr>
      <w:bookmarkStart w:id="15" w:name="_Toc435432897"/>
      <w:r w:rsidRPr="003838A8">
        <w:rPr>
          <w:rFonts w:ascii="Times New Roman" w:hAnsi="Times New Roman"/>
          <w:color w:val="auto"/>
        </w:rPr>
        <w:t>7. Филиалы и представительства автономного учреждения</w:t>
      </w:r>
      <w:bookmarkEnd w:id="15"/>
    </w:p>
    <w:p w:rsidR="003838A8" w:rsidRPr="003838A8" w:rsidRDefault="003838A8" w:rsidP="003838A8">
      <w:pPr>
        <w:jc w:val="both"/>
        <w:rPr>
          <w:rFonts w:ascii="Times New Roman" w:hAnsi="Times New Roman" w:cs="Times New Roman"/>
          <w:b/>
          <w:sz w:val="24"/>
          <w:szCs w:val="24"/>
        </w:rPr>
      </w:pP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lastRenderedPageBreak/>
        <w:t>7.1. Автономное учреждение по согласованию с Учредителем создает филиалы и представительства. Филиалы и представительства автономного учреждения за пределами Российской Федерации создаются в порядке, установленном законодательством Российской Федерации.</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7.2. Филиалы и представительства являются обособленными подразделениями учреждения и не являются юридическими лицами. Филиалы и представительства наделяются учреждением имуществом в порядке, предусмотренном законодательством Российской Федерации, и действуют на основании утвержденных руководителем учреждения положений.</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7.3. Руководители филиалов и представительств назначаются и увольняются руководителем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7.4. Руководители филиалов и представительств действуют на основании доверенности, выданной им Руководителем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7.5. Сведения о создаваемых филиалах и представительствах учреждения вносятся в Устав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7.6. Деятельность филиалов и представительств учреждения прекращается по решению учреждения, согласованному с Учредителем.</w:t>
      </w:r>
    </w:p>
    <w:p w:rsidR="003838A8" w:rsidRPr="003838A8" w:rsidRDefault="003838A8" w:rsidP="003838A8">
      <w:pPr>
        <w:pStyle w:val="1"/>
        <w:jc w:val="center"/>
        <w:rPr>
          <w:rFonts w:ascii="Times New Roman" w:hAnsi="Times New Roman"/>
          <w:color w:val="auto"/>
        </w:rPr>
      </w:pPr>
      <w:bookmarkStart w:id="16" w:name="_Toc435432898"/>
      <w:r w:rsidRPr="003838A8">
        <w:rPr>
          <w:rFonts w:ascii="Times New Roman" w:hAnsi="Times New Roman"/>
          <w:color w:val="auto"/>
        </w:rPr>
        <w:t>8. Организация процесса спортивной подготовки</w:t>
      </w:r>
      <w:bookmarkEnd w:id="16"/>
    </w:p>
    <w:p w:rsidR="003838A8" w:rsidRPr="003838A8" w:rsidRDefault="003838A8" w:rsidP="003838A8">
      <w:pPr>
        <w:jc w:val="both"/>
        <w:rPr>
          <w:rFonts w:ascii="Times New Roman" w:hAnsi="Times New Roman" w:cs="Times New Roman"/>
          <w:b/>
          <w:bCs/>
          <w:sz w:val="24"/>
          <w:szCs w:val="24"/>
          <w:highlight w:val="yellow"/>
        </w:rPr>
      </w:pPr>
    </w:p>
    <w:p w:rsidR="003838A8" w:rsidRPr="003838A8" w:rsidRDefault="003838A8" w:rsidP="003838A8">
      <w:pPr>
        <w:ind w:firstLine="709"/>
        <w:jc w:val="both"/>
        <w:rPr>
          <w:rFonts w:ascii="Times New Roman" w:hAnsi="Times New Roman" w:cs="Times New Roman"/>
          <w:b/>
          <w:bCs/>
          <w:sz w:val="24"/>
          <w:szCs w:val="24"/>
        </w:rPr>
      </w:pPr>
      <w:r w:rsidRPr="003838A8">
        <w:rPr>
          <w:rFonts w:ascii="Times New Roman" w:hAnsi="Times New Roman" w:cs="Times New Roman"/>
          <w:color w:val="000000"/>
          <w:sz w:val="24"/>
          <w:szCs w:val="24"/>
        </w:rPr>
        <w:t>8.1.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 xml:space="preserve">8.2. В учреждении спортивная подготовка осуществляется по тренировочным программам, разрабатываемым и утверждаемым учреждением в соответствии с типовыми программами по видам спорта. </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8.3. Учреждение осуществляет круглогодичную организацию тренировочного процесса, который подлежит планированию и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а также обеспечение их спортивной экипировкой, спортивным инвентарем и оборудованием, питанием, медицинским обслуживанием, проездом на спортивные мероприятия в порядке и на условиях, устанавливаемых локальными актами учреждения.</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8.4. Спортивная подготовка занимающихся в учреждении обеспечивает преемственность задач, средств, методов, организационных форм подготовки спортсменов.</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8.5. Основными формами тренировочного процесса являются: групповые и индивидуальные 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разного уровня, тренировочных сборах, инструкторская и судейская практика.</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lastRenderedPageBreak/>
        <w:t xml:space="preserve">8.6. Учреждение </w:t>
      </w:r>
      <w:r w:rsidRPr="003838A8">
        <w:rPr>
          <w:rFonts w:ascii="Times New Roman" w:hAnsi="Times New Roman" w:cs="Times New Roman"/>
          <w:color w:val="000000"/>
          <w:sz w:val="24"/>
          <w:szCs w:val="24"/>
        </w:rPr>
        <w:t>осуществляет спортивную подготовку на этапах совершенствования спортивного мастерства и высшего спортивного мастерства.</w:t>
      </w:r>
      <w:r w:rsidRPr="003838A8">
        <w:rPr>
          <w:rFonts w:ascii="Times New Roman" w:hAnsi="Times New Roman" w:cs="Times New Roman"/>
          <w:sz w:val="24"/>
          <w:szCs w:val="24"/>
        </w:rPr>
        <w:t xml:space="preserve"> </w:t>
      </w:r>
    </w:p>
    <w:p w:rsidR="003838A8" w:rsidRPr="003838A8" w:rsidRDefault="003838A8" w:rsidP="003838A8">
      <w:pPr>
        <w:tabs>
          <w:tab w:val="left" w:pos="851"/>
        </w:tabs>
        <w:suppressAutoHyphens/>
        <w:ind w:firstLine="709"/>
        <w:jc w:val="both"/>
        <w:rPr>
          <w:rFonts w:ascii="Times New Roman" w:hAnsi="Times New Roman" w:cs="Times New Roman"/>
          <w:sz w:val="24"/>
          <w:szCs w:val="24"/>
        </w:rPr>
      </w:pPr>
      <w:r w:rsidRPr="003838A8">
        <w:rPr>
          <w:rFonts w:ascii="Times New Roman" w:hAnsi="Times New Roman" w:cs="Times New Roman"/>
          <w:sz w:val="24"/>
          <w:szCs w:val="24"/>
        </w:rPr>
        <w:t>Этап совершенствования спортивного мастерства – 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позволяющих войти в состав сборных команд Российской Федерации, субъектов Российской Федерации.</w:t>
      </w:r>
    </w:p>
    <w:p w:rsidR="003838A8" w:rsidRPr="003838A8" w:rsidRDefault="003838A8" w:rsidP="003838A8">
      <w:pPr>
        <w:tabs>
          <w:tab w:val="left" w:pos="851"/>
        </w:tabs>
        <w:suppressAutoHyphens/>
        <w:ind w:firstLine="709"/>
        <w:jc w:val="both"/>
        <w:rPr>
          <w:rFonts w:ascii="Times New Roman" w:hAnsi="Times New Roman" w:cs="Times New Roman"/>
          <w:sz w:val="24"/>
          <w:szCs w:val="24"/>
        </w:rPr>
      </w:pPr>
      <w:r w:rsidRPr="003838A8">
        <w:rPr>
          <w:rFonts w:ascii="Times New Roman" w:hAnsi="Times New Roman" w:cs="Times New Roman"/>
          <w:sz w:val="24"/>
          <w:szCs w:val="24"/>
        </w:rPr>
        <w:t xml:space="preserve">Этап высшего спортивного мастерства </w:t>
      </w:r>
      <w:r w:rsidRPr="003838A8">
        <w:rPr>
          <w:rFonts w:ascii="Times New Roman" w:hAnsi="Times New Roman" w:cs="Times New Roman"/>
          <w:b/>
          <w:bCs/>
          <w:sz w:val="24"/>
          <w:szCs w:val="24"/>
        </w:rPr>
        <w:t xml:space="preserve">- </w:t>
      </w:r>
      <w:r w:rsidRPr="003838A8">
        <w:rPr>
          <w:rFonts w:ascii="Times New Roman" w:hAnsi="Times New Roman" w:cs="Times New Roman"/>
          <w:sz w:val="24"/>
          <w:szCs w:val="24"/>
        </w:rPr>
        <w:t xml:space="preserve">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при выступлении в составе сборных команд Российской Федерации, субъектов Российской </w:t>
      </w:r>
      <w:proofErr w:type="gramStart"/>
      <w:r w:rsidRPr="003838A8">
        <w:rPr>
          <w:rFonts w:ascii="Times New Roman" w:hAnsi="Times New Roman" w:cs="Times New Roman"/>
          <w:sz w:val="24"/>
          <w:szCs w:val="24"/>
        </w:rPr>
        <w:t>Федерации.</w:t>
      </w:r>
      <w:r w:rsidRPr="003838A8">
        <w:rPr>
          <w:rFonts w:ascii="Times New Roman" w:hAnsi="Times New Roman" w:cs="Times New Roman"/>
          <w:color w:val="000000"/>
          <w:sz w:val="24"/>
          <w:szCs w:val="24"/>
        </w:rPr>
        <w:t>.</w:t>
      </w:r>
      <w:proofErr w:type="gramEnd"/>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8.7. Порядок и условия зачисления занимающихся (лиц, проходящих спортивную подготовку) на определенный этап спортивной подготовки, наполняемость групп подготовки и объем тренировочной нагрузки определяется локальными актами учреждения, программами по видам спорта в соответствии с федеральными стандартами.</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8.8.Учреждение в рамках спортивной подготовки осуществляет медицинский контроль за состоянием здоровья спортсменов, несет ответственность за сохранность их жизни и здоровья, обеспечение восстановительных и реабилитационных мероприятий, обеспечивает фармакологическое, антидопинговое и психологическое сопровождение. Результаты врачебных и психологических наблюдений используются учреждением для коррекции индивидуальных планов спортивной подготовки занимающихся (лиц, проходящих спортивную подготовку).</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8.9. В учреждении для лиц, проходящих спортивную подготовку, обеспечивается, с учетом правил, установленных законодательством Российской Федерации в области здравоохранения:</w:t>
      </w:r>
    </w:p>
    <w:p w:rsidR="003838A8" w:rsidRPr="003838A8" w:rsidRDefault="003838A8" w:rsidP="003838A8">
      <w:pPr>
        <w:pStyle w:val="a8"/>
        <w:ind w:left="1069"/>
        <w:jc w:val="both"/>
        <w:rPr>
          <w:sz w:val="24"/>
          <w:szCs w:val="24"/>
        </w:rPr>
      </w:pPr>
      <w:r w:rsidRPr="003838A8">
        <w:rPr>
          <w:sz w:val="24"/>
          <w:szCs w:val="24"/>
        </w:rPr>
        <w:t>1) диспансерное медицинское обследование не менее двух раз в год;</w:t>
      </w:r>
    </w:p>
    <w:p w:rsidR="003838A8" w:rsidRPr="003838A8" w:rsidRDefault="003838A8" w:rsidP="003838A8">
      <w:pPr>
        <w:pStyle w:val="a8"/>
        <w:ind w:left="1069"/>
        <w:jc w:val="both"/>
        <w:rPr>
          <w:sz w:val="24"/>
          <w:szCs w:val="24"/>
        </w:rPr>
      </w:pPr>
      <w:r w:rsidRPr="003838A8">
        <w:rPr>
          <w:sz w:val="24"/>
          <w:szCs w:val="24"/>
        </w:rPr>
        <w:t>2) дополнительные медицинские осмотры перед участием в соревнованиях, после болезни или травмы.</w:t>
      </w:r>
    </w:p>
    <w:p w:rsidR="003838A8" w:rsidRPr="003838A8" w:rsidRDefault="003838A8" w:rsidP="003838A8">
      <w:pPr>
        <w:ind w:firstLine="720"/>
        <w:jc w:val="both"/>
        <w:rPr>
          <w:rFonts w:ascii="Times New Roman" w:hAnsi="Times New Roman" w:cs="Times New Roman"/>
          <w:color w:val="000000"/>
          <w:sz w:val="24"/>
          <w:szCs w:val="24"/>
        </w:rPr>
      </w:pPr>
      <w:r w:rsidRPr="003838A8">
        <w:rPr>
          <w:rFonts w:ascii="Times New Roman" w:hAnsi="Times New Roman" w:cs="Times New Roman"/>
          <w:color w:val="000000"/>
          <w:sz w:val="24"/>
          <w:szCs w:val="24"/>
        </w:rPr>
        <w:t>Медицинский контроль, контроль за использованием фармакологических средств и лечение спортсменов проводится в медицинском центре автономного учреждения.</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8.10. В учреждении могут создаваться кабинеты спортивной медицины, лечебной физкультуры, массажа и другие кабинеты, необходимые для организации спортивной подготовки соответствующего уровня и восстановления их спортивной формы.</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 xml:space="preserve">8.11. Порядок, условия, нормы обеспечения обучающихся медицинскими, фармакологическими и восстановительными средствами устанавливается локальными актами учреждения с учетом правил, установленных законодательством Российской Федерации в области физической культуры и </w:t>
      </w:r>
      <w:proofErr w:type="gramStart"/>
      <w:r w:rsidRPr="003838A8">
        <w:rPr>
          <w:rFonts w:ascii="Times New Roman" w:hAnsi="Times New Roman" w:cs="Times New Roman"/>
          <w:sz w:val="24"/>
          <w:szCs w:val="24"/>
        </w:rPr>
        <w:t>спорта</w:t>
      </w:r>
      <w:proofErr w:type="gramEnd"/>
      <w:r w:rsidRPr="003838A8">
        <w:rPr>
          <w:rFonts w:ascii="Times New Roman" w:hAnsi="Times New Roman" w:cs="Times New Roman"/>
          <w:sz w:val="24"/>
          <w:szCs w:val="24"/>
        </w:rPr>
        <w:t xml:space="preserve"> и здравоохранения.</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8.12. Для правового, психолого-педагогического, научно-методического и медицинского обеспечения спортивной подготовки занимающихся (лиц, проходящих спортивную подготовку) учреждение может привлекать специалистов высших учебных заведений, других образовательных, научных и физкультурно-спортивных организаций на условиях срочного трудового договора или гражданско-правового договора оказания услуг.</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lastRenderedPageBreak/>
        <w:t>8.13.Расписание занятий (тренировок) утверждается директором, после согласования с тренерским составом. Допускается работа по индивидуальным планам независимо от расписания.</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 xml:space="preserve">8.14. Тренировочный процесс осуществляется с постоянным и переменным составом автономного учреждения. Спортсмены зачисляются в автономное учреждение на основании поданного заявления, рекомендации (УОР, СДЮШОР, ДЮСШ, коллектива) после прохождения углубленного медицинского осмотра. Списки спортсменов утверждаются приказом автономного учреждения и согласовываются с Учредителем. </w:t>
      </w:r>
    </w:p>
    <w:p w:rsidR="003838A8" w:rsidRPr="003838A8" w:rsidRDefault="003838A8" w:rsidP="003838A8">
      <w:pPr>
        <w:ind w:firstLine="709"/>
        <w:jc w:val="both"/>
        <w:rPr>
          <w:rFonts w:ascii="Times New Roman" w:hAnsi="Times New Roman" w:cs="Times New Roman"/>
          <w:sz w:val="24"/>
          <w:szCs w:val="24"/>
        </w:rPr>
      </w:pPr>
      <w:r w:rsidRPr="003838A8">
        <w:rPr>
          <w:rFonts w:ascii="Times New Roman" w:hAnsi="Times New Roman" w:cs="Times New Roman"/>
          <w:sz w:val="24"/>
          <w:szCs w:val="24"/>
        </w:rPr>
        <w:t>8.15. В период подготовки к международным, Всероссийским соревнованиям тренировочный процесс в автономном учреждении осуществляется на тренировочных сборах. Допускается проведение тренировочных сборов за пределами Российской Федерации.</w:t>
      </w:r>
    </w:p>
    <w:p w:rsidR="003838A8" w:rsidRPr="003838A8" w:rsidRDefault="003838A8" w:rsidP="003838A8">
      <w:pPr>
        <w:pStyle w:val="2"/>
        <w:ind w:left="0" w:firstLine="720"/>
        <w:jc w:val="both"/>
        <w:rPr>
          <w:b w:val="0"/>
          <w:bCs w:val="0"/>
          <w:color w:val="auto"/>
        </w:rPr>
      </w:pPr>
      <w:r w:rsidRPr="003838A8">
        <w:rPr>
          <w:b w:val="0"/>
          <w:bCs w:val="0"/>
          <w:color w:val="auto"/>
        </w:rPr>
        <w:t>8.16. Автономное учреждение самостоятельно определяет формы и методы работы, количество и продолжительность тренировочных сборов, в зависимости от индивидуальных планов подготовки спортсменов и с учетом программ по видам спорта.</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8.17. Участниками тренировочных сборов могут быть спортсмены, тренеры (штатные и совместители), медицинский персонал, могут быть привлечены психолог, начальник сбора и другие специалисты, в зависимости от финансовых возможностей автономного учреждения.</w:t>
      </w:r>
    </w:p>
    <w:p w:rsidR="003838A8" w:rsidRPr="003838A8" w:rsidRDefault="003838A8" w:rsidP="003838A8">
      <w:pPr>
        <w:ind w:firstLine="720"/>
        <w:jc w:val="both"/>
        <w:rPr>
          <w:rFonts w:ascii="Times New Roman" w:hAnsi="Times New Roman" w:cs="Times New Roman"/>
          <w:sz w:val="24"/>
          <w:szCs w:val="24"/>
        </w:rPr>
      </w:pPr>
      <w:r w:rsidRPr="003838A8">
        <w:rPr>
          <w:rFonts w:ascii="Times New Roman" w:hAnsi="Times New Roman" w:cs="Times New Roman"/>
          <w:sz w:val="24"/>
          <w:szCs w:val="24"/>
        </w:rPr>
        <w:t>8.18. Работа учреждения оценивается по результатам выступления спортсменов на Олимпийских играх, Чемпионатах, Кубках, Первенствах Мира, Европы и приравненным к ним международным соревнованиям, а также на чемпионатах и первенствах Российской Федерации.</w:t>
      </w:r>
    </w:p>
    <w:p w:rsidR="003838A8" w:rsidRPr="003838A8" w:rsidRDefault="003838A8" w:rsidP="003838A8">
      <w:pPr>
        <w:jc w:val="both"/>
        <w:rPr>
          <w:rFonts w:ascii="Times New Roman" w:hAnsi="Times New Roman" w:cs="Times New Roman"/>
          <w:sz w:val="24"/>
          <w:szCs w:val="24"/>
        </w:rPr>
      </w:pPr>
      <w:r w:rsidRPr="003838A8">
        <w:rPr>
          <w:rFonts w:ascii="Times New Roman" w:hAnsi="Times New Roman" w:cs="Times New Roman"/>
          <w:b/>
          <w:sz w:val="24"/>
          <w:szCs w:val="24"/>
        </w:rPr>
        <w:t xml:space="preserve">            </w:t>
      </w:r>
      <w:r w:rsidRPr="003838A8">
        <w:rPr>
          <w:rFonts w:ascii="Times New Roman" w:hAnsi="Times New Roman" w:cs="Times New Roman"/>
          <w:sz w:val="24"/>
          <w:szCs w:val="24"/>
        </w:rPr>
        <w:t xml:space="preserve">8.19. Критериями оценки деятельности учреждения являются: </w:t>
      </w:r>
    </w:p>
    <w:p w:rsidR="003838A8" w:rsidRPr="003838A8" w:rsidRDefault="003838A8" w:rsidP="003838A8">
      <w:pPr>
        <w:pStyle w:val="a8"/>
        <w:ind w:left="1080"/>
        <w:jc w:val="both"/>
        <w:rPr>
          <w:sz w:val="24"/>
          <w:szCs w:val="24"/>
        </w:rPr>
      </w:pPr>
      <w:r w:rsidRPr="003838A8">
        <w:rPr>
          <w:sz w:val="24"/>
          <w:szCs w:val="24"/>
        </w:rPr>
        <w:t>1) уровень физического развития и функционального состояния спортсменов;</w:t>
      </w:r>
    </w:p>
    <w:p w:rsidR="003838A8" w:rsidRPr="003838A8" w:rsidRDefault="003838A8" w:rsidP="003838A8">
      <w:pPr>
        <w:pStyle w:val="a8"/>
        <w:ind w:left="1080"/>
        <w:jc w:val="both"/>
        <w:rPr>
          <w:sz w:val="24"/>
          <w:szCs w:val="24"/>
        </w:rPr>
      </w:pPr>
      <w:r w:rsidRPr="003838A8">
        <w:rPr>
          <w:sz w:val="24"/>
          <w:szCs w:val="24"/>
        </w:rPr>
        <w:t>2) выполнение спортсменами индивидуальных планов подготовки;</w:t>
      </w:r>
    </w:p>
    <w:p w:rsidR="003838A8" w:rsidRPr="003838A8" w:rsidRDefault="003838A8" w:rsidP="003838A8">
      <w:pPr>
        <w:pStyle w:val="a8"/>
        <w:ind w:left="1080"/>
        <w:jc w:val="both"/>
        <w:rPr>
          <w:sz w:val="24"/>
          <w:szCs w:val="24"/>
        </w:rPr>
      </w:pPr>
      <w:r w:rsidRPr="003838A8">
        <w:rPr>
          <w:sz w:val="24"/>
          <w:szCs w:val="24"/>
        </w:rPr>
        <w:t>3) динамика роста спортивных результатов;</w:t>
      </w:r>
    </w:p>
    <w:p w:rsidR="003838A8" w:rsidRPr="003838A8" w:rsidRDefault="003838A8" w:rsidP="003838A8">
      <w:pPr>
        <w:pStyle w:val="a8"/>
        <w:ind w:left="1080"/>
        <w:jc w:val="both"/>
        <w:rPr>
          <w:sz w:val="24"/>
          <w:szCs w:val="24"/>
        </w:rPr>
      </w:pPr>
      <w:r w:rsidRPr="003838A8">
        <w:rPr>
          <w:sz w:val="24"/>
          <w:szCs w:val="24"/>
        </w:rPr>
        <w:t>4) результаты выступлений во Всероссийских соревнованиях;</w:t>
      </w:r>
    </w:p>
    <w:p w:rsidR="003838A8" w:rsidRPr="003838A8" w:rsidRDefault="003838A8" w:rsidP="003838A8">
      <w:pPr>
        <w:pStyle w:val="a8"/>
        <w:ind w:left="1080"/>
        <w:jc w:val="both"/>
        <w:rPr>
          <w:sz w:val="24"/>
          <w:szCs w:val="24"/>
        </w:rPr>
      </w:pPr>
      <w:r w:rsidRPr="003838A8">
        <w:rPr>
          <w:sz w:val="24"/>
          <w:szCs w:val="24"/>
        </w:rPr>
        <w:t>5) стабильность выступлений во Всероссийских и международных соревнованиях;</w:t>
      </w:r>
    </w:p>
    <w:p w:rsidR="003838A8" w:rsidRPr="003838A8" w:rsidRDefault="003838A8" w:rsidP="003838A8">
      <w:pPr>
        <w:pStyle w:val="a8"/>
        <w:ind w:left="1080"/>
        <w:jc w:val="both"/>
        <w:rPr>
          <w:sz w:val="24"/>
          <w:szCs w:val="24"/>
        </w:rPr>
      </w:pPr>
      <w:r w:rsidRPr="003838A8">
        <w:rPr>
          <w:sz w:val="24"/>
          <w:szCs w:val="24"/>
        </w:rPr>
        <w:t>6) число спортсменов, подготовленных в составы сборных команд России.</w:t>
      </w:r>
    </w:p>
    <w:p w:rsidR="003838A8" w:rsidRPr="003838A8" w:rsidRDefault="003838A8" w:rsidP="003838A8">
      <w:pPr>
        <w:pStyle w:val="1"/>
        <w:jc w:val="center"/>
        <w:rPr>
          <w:rFonts w:ascii="Times New Roman" w:hAnsi="Times New Roman"/>
          <w:color w:val="auto"/>
        </w:rPr>
      </w:pPr>
      <w:bookmarkStart w:id="17" w:name="_Toc435432899"/>
      <w:r w:rsidRPr="003838A8">
        <w:rPr>
          <w:rFonts w:ascii="Times New Roman" w:hAnsi="Times New Roman"/>
          <w:color w:val="auto"/>
        </w:rPr>
        <w:t>9. Прекращение деятельности автономного учреждения</w:t>
      </w:r>
      <w:bookmarkEnd w:id="17"/>
    </w:p>
    <w:p w:rsidR="003838A8" w:rsidRPr="003838A8" w:rsidRDefault="003838A8" w:rsidP="003838A8">
      <w:pPr>
        <w:ind w:firstLine="485"/>
        <w:jc w:val="center"/>
        <w:rPr>
          <w:rFonts w:ascii="Times New Roman" w:hAnsi="Times New Roman" w:cs="Times New Roman"/>
          <w:b/>
          <w:bCs/>
          <w:sz w:val="24"/>
          <w:szCs w:val="24"/>
        </w:rPr>
      </w:pPr>
    </w:p>
    <w:p w:rsidR="003838A8" w:rsidRPr="003838A8" w:rsidRDefault="003838A8" w:rsidP="003838A8">
      <w:pPr>
        <w:pStyle w:val="a7"/>
        <w:ind w:firstLine="709"/>
        <w:jc w:val="both"/>
        <w:rPr>
          <w:rFonts w:ascii="Times New Roman" w:hAnsi="Times New Roman" w:cs="Times New Roman"/>
          <w:sz w:val="24"/>
          <w:szCs w:val="24"/>
        </w:rPr>
      </w:pPr>
      <w:r w:rsidRPr="003838A8">
        <w:rPr>
          <w:rFonts w:ascii="Times New Roman" w:hAnsi="Times New Roman" w:cs="Times New Roman"/>
          <w:sz w:val="24"/>
          <w:szCs w:val="24"/>
        </w:rPr>
        <w:t>9.1. Прекращение деятельности автономного учреждения может осуществляться в виде его ликвидации либо реорганизации (слияние, присоединение, выделение, разделение).</w:t>
      </w:r>
    </w:p>
    <w:p w:rsidR="003838A8" w:rsidRPr="003838A8" w:rsidRDefault="003838A8" w:rsidP="003838A8">
      <w:pPr>
        <w:pStyle w:val="a7"/>
        <w:ind w:firstLine="709"/>
        <w:jc w:val="both"/>
        <w:rPr>
          <w:rFonts w:ascii="Times New Roman" w:hAnsi="Times New Roman" w:cs="Times New Roman"/>
          <w:sz w:val="24"/>
          <w:szCs w:val="24"/>
        </w:rPr>
      </w:pPr>
      <w:r w:rsidRPr="003838A8">
        <w:rPr>
          <w:rFonts w:ascii="Times New Roman" w:hAnsi="Times New Roman" w:cs="Times New Roman"/>
          <w:sz w:val="24"/>
          <w:szCs w:val="24"/>
        </w:rPr>
        <w:t>9.2. Автономное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rsidR="003838A8" w:rsidRPr="003838A8" w:rsidRDefault="003838A8" w:rsidP="003838A8">
      <w:pPr>
        <w:pStyle w:val="a7"/>
        <w:ind w:firstLine="709"/>
        <w:jc w:val="both"/>
        <w:rPr>
          <w:rFonts w:ascii="Times New Roman" w:hAnsi="Times New Roman" w:cs="Times New Roman"/>
          <w:sz w:val="24"/>
          <w:szCs w:val="24"/>
        </w:rPr>
      </w:pPr>
      <w:r w:rsidRPr="003838A8">
        <w:rPr>
          <w:rFonts w:ascii="Times New Roman" w:hAnsi="Times New Roman" w:cs="Times New Roman"/>
          <w:sz w:val="24"/>
          <w:szCs w:val="24"/>
        </w:rPr>
        <w:t>9.3. Реорганизация автономного учреждения может быть осуществлена в форме:</w:t>
      </w:r>
    </w:p>
    <w:p w:rsidR="003838A8" w:rsidRPr="003838A8" w:rsidRDefault="003838A8" w:rsidP="003838A8">
      <w:pPr>
        <w:pStyle w:val="a7"/>
        <w:ind w:firstLine="709"/>
        <w:jc w:val="both"/>
        <w:rPr>
          <w:rFonts w:ascii="Times New Roman" w:hAnsi="Times New Roman" w:cs="Times New Roman"/>
          <w:sz w:val="24"/>
          <w:szCs w:val="24"/>
        </w:rPr>
      </w:pPr>
      <w:r w:rsidRPr="003838A8">
        <w:rPr>
          <w:rFonts w:ascii="Times New Roman" w:hAnsi="Times New Roman" w:cs="Times New Roman"/>
          <w:sz w:val="24"/>
          <w:szCs w:val="24"/>
        </w:rPr>
        <w:t>1) слияния двух или нескольких автономных учреждений;</w:t>
      </w:r>
    </w:p>
    <w:p w:rsidR="003838A8" w:rsidRPr="003838A8" w:rsidRDefault="003838A8" w:rsidP="003838A8">
      <w:pPr>
        <w:pStyle w:val="a7"/>
        <w:ind w:firstLine="709"/>
        <w:jc w:val="both"/>
        <w:rPr>
          <w:rFonts w:ascii="Times New Roman" w:hAnsi="Times New Roman" w:cs="Times New Roman"/>
          <w:sz w:val="24"/>
          <w:szCs w:val="24"/>
        </w:rPr>
      </w:pPr>
      <w:r w:rsidRPr="003838A8">
        <w:rPr>
          <w:rFonts w:ascii="Times New Roman" w:hAnsi="Times New Roman" w:cs="Times New Roman"/>
          <w:sz w:val="24"/>
          <w:szCs w:val="24"/>
        </w:rPr>
        <w:t>2) присоединения к автономному учреждению одного учреждения или нескольких учреждений соответствующей формы собственности;</w:t>
      </w:r>
    </w:p>
    <w:p w:rsidR="003838A8" w:rsidRPr="003838A8" w:rsidRDefault="003838A8" w:rsidP="003838A8">
      <w:pPr>
        <w:pStyle w:val="a7"/>
        <w:ind w:firstLine="709"/>
        <w:jc w:val="both"/>
        <w:rPr>
          <w:rFonts w:ascii="Times New Roman" w:hAnsi="Times New Roman" w:cs="Times New Roman"/>
          <w:sz w:val="24"/>
          <w:szCs w:val="24"/>
        </w:rPr>
      </w:pPr>
      <w:r w:rsidRPr="003838A8">
        <w:rPr>
          <w:rFonts w:ascii="Times New Roman" w:hAnsi="Times New Roman" w:cs="Times New Roman"/>
          <w:sz w:val="24"/>
          <w:szCs w:val="24"/>
        </w:rPr>
        <w:t>3) разделения автономного учреждения на два учреждения или несколько учреждений соответствующей формы собственности;</w:t>
      </w:r>
    </w:p>
    <w:p w:rsidR="003838A8" w:rsidRPr="003838A8" w:rsidRDefault="003838A8" w:rsidP="003838A8">
      <w:pPr>
        <w:pStyle w:val="a7"/>
        <w:ind w:firstLine="709"/>
        <w:jc w:val="both"/>
        <w:rPr>
          <w:rFonts w:ascii="Times New Roman" w:hAnsi="Times New Roman" w:cs="Times New Roman"/>
          <w:sz w:val="24"/>
          <w:szCs w:val="24"/>
        </w:rPr>
      </w:pPr>
      <w:r w:rsidRPr="003838A8">
        <w:rPr>
          <w:rFonts w:ascii="Times New Roman" w:hAnsi="Times New Roman" w:cs="Times New Roman"/>
          <w:sz w:val="24"/>
          <w:szCs w:val="24"/>
        </w:rPr>
        <w:lastRenderedPageBreak/>
        <w:t xml:space="preserve">4) выделения из автономного учреждения одного учреждения или нескольких учреждений соответствующей формы собственности. </w:t>
      </w:r>
    </w:p>
    <w:p w:rsidR="003838A8" w:rsidRPr="003838A8" w:rsidRDefault="003838A8" w:rsidP="003838A8">
      <w:pPr>
        <w:pStyle w:val="a7"/>
        <w:ind w:firstLine="709"/>
        <w:jc w:val="both"/>
        <w:rPr>
          <w:rFonts w:ascii="Times New Roman" w:hAnsi="Times New Roman" w:cs="Times New Roman"/>
          <w:sz w:val="24"/>
          <w:szCs w:val="24"/>
        </w:rPr>
      </w:pPr>
      <w:r w:rsidRPr="003838A8">
        <w:rPr>
          <w:rFonts w:ascii="Times New Roman" w:hAnsi="Times New Roman" w:cs="Times New Roman"/>
          <w:sz w:val="24"/>
          <w:szCs w:val="24"/>
        </w:rPr>
        <w:t>9.4. Автономное учреждение может быть реорганизовано в форме слияния или присоединения, если оно создано на базе имущества одного и того же собственника.</w:t>
      </w:r>
    </w:p>
    <w:p w:rsidR="003838A8" w:rsidRPr="003838A8" w:rsidRDefault="003838A8" w:rsidP="003838A8">
      <w:pPr>
        <w:pStyle w:val="a7"/>
        <w:ind w:firstLine="709"/>
        <w:jc w:val="both"/>
        <w:rPr>
          <w:rFonts w:ascii="Times New Roman" w:hAnsi="Times New Roman" w:cs="Times New Roman"/>
          <w:sz w:val="24"/>
          <w:szCs w:val="24"/>
        </w:rPr>
      </w:pPr>
      <w:r w:rsidRPr="003838A8">
        <w:rPr>
          <w:rFonts w:ascii="Times New Roman" w:hAnsi="Times New Roman" w:cs="Times New Roman"/>
          <w:sz w:val="24"/>
          <w:szCs w:val="24"/>
        </w:rPr>
        <w:t>9.5. Автономное учреждение может быть ликвидировано по основаниям и в порядке, которые предусмотрены Гражданским кодексом Российской Федерации.</w:t>
      </w:r>
    </w:p>
    <w:p w:rsidR="003838A8" w:rsidRPr="003838A8" w:rsidRDefault="003838A8" w:rsidP="003838A8">
      <w:pPr>
        <w:pStyle w:val="1"/>
        <w:jc w:val="center"/>
        <w:rPr>
          <w:rFonts w:ascii="Times New Roman" w:hAnsi="Times New Roman"/>
          <w:color w:val="auto"/>
        </w:rPr>
      </w:pPr>
      <w:bookmarkStart w:id="18" w:name="_Toc435432900"/>
      <w:r w:rsidRPr="003838A8">
        <w:rPr>
          <w:rFonts w:ascii="Times New Roman" w:hAnsi="Times New Roman"/>
          <w:color w:val="auto"/>
        </w:rPr>
        <w:t>10. Внесение изменений в Устав автономного учреждения</w:t>
      </w:r>
      <w:bookmarkEnd w:id="18"/>
    </w:p>
    <w:p w:rsidR="003838A8" w:rsidRPr="003838A8" w:rsidRDefault="003838A8" w:rsidP="003838A8">
      <w:pPr>
        <w:pStyle w:val="ConsNormal"/>
        <w:widowControl/>
        <w:ind w:firstLine="567"/>
        <w:jc w:val="center"/>
        <w:rPr>
          <w:rFonts w:ascii="Times New Roman" w:hAnsi="Times New Roman"/>
          <w:b/>
          <w:sz w:val="24"/>
          <w:szCs w:val="24"/>
        </w:rPr>
      </w:pPr>
    </w:p>
    <w:p w:rsidR="003838A8" w:rsidRPr="003838A8" w:rsidRDefault="003838A8" w:rsidP="003838A8">
      <w:pPr>
        <w:pStyle w:val="ConsNormal"/>
        <w:widowControl/>
        <w:ind w:firstLine="540"/>
        <w:jc w:val="both"/>
        <w:rPr>
          <w:rFonts w:ascii="Times New Roman" w:hAnsi="Times New Roman"/>
          <w:sz w:val="24"/>
          <w:szCs w:val="24"/>
        </w:rPr>
      </w:pPr>
      <w:r w:rsidRPr="003838A8">
        <w:rPr>
          <w:rFonts w:ascii="Times New Roman" w:hAnsi="Times New Roman"/>
          <w:sz w:val="24"/>
          <w:szCs w:val="24"/>
        </w:rPr>
        <w:t>10.1. Изменения в настоящий Устав вносятся Учредителем или автономным учреждением по согласованию с Учредителем.</w:t>
      </w:r>
    </w:p>
    <w:p w:rsidR="003838A8" w:rsidRPr="003838A8" w:rsidRDefault="003838A8" w:rsidP="003838A8">
      <w:pPr>
        <w:ind w:firstLine="567"/>
        <w:jc w:val="both"/>
        <w:rPr>
          <w:rFonts w:ascii="Times New Roman" w:hAnsi="Times New Roman" w:cs="Times New Roman"/>
          <w:sz w:val="24"/>
          <w:szCs w:val="24"/>
        </w:rPr>
      </w:pPr>
      <w:r w:rsidRPr="003838A8">
        <w:rPr>
          <w:rFonts w:ascii="Times New Roman" w:hAnsi="Times New Roman" w:cs="Times New Roman"/>
          <w:sz w:val="24"/>
          <w:szCs w:val="24"/>
        </w:rPr>
        <w:t>10.2. Изменения в Устав утверждаются Учредителем и вступают в силу с момента их государственной регистрации.</w:t>
      </w:r>
    </w:p>
    <w:p w:rsidR="003838A8" w:rsidRDefault="003838A8">
      <w:pPr>
        <w:rPr>
          <w:rFonts w:ascii="Times New Roman" w:hAnsi="Times New Roman" w:cs="Times New Roman"/>
        </w:rPr>
      </w:pPr>
      <w:r>
        <w:rPr>
          <w:rFonts w:ascii="Times New Roman" w:hAnsi="Times New Roman" w:cs="Times New Roman"/>
        </w:rPr>
        <w:br w:type="page"/>
      </w:r>
    </w:p>
    <w:p w:rsidR="00B713D3" w:rsidRPr="003838A8" w:rsidRDefault="003838A8" w:rsidP="003838A8">
      <w:pPr>
        <w:rPr>
          <w:rFonts w:ascii="Times New Roman" w:hAnsi="Times New Roman" w:cs="Times New Roman"/>
        </w:rPr>
      </w:pPr>
      <w:bookmarkStart w:id="19" w:name="_GoBack"/>
      <w:r>
        <w:rPr>
          <w:rFonts w:ascii="Times New Roman" w:hAnsi="Times New Roman" w:cs="Times New Roman"/>
          <w:noProof/>
          <w:lang w:eastAsia="ru-RU"/>
        </w:rPr>
        <w:lastRenderedPageBreak/>
        <w:drawing>
          <wp:inline distT="0" distB="0" distL="0" distR="0" wp14:anchorId="047336ED">
            <wp:extent cx="6543040" cy="933323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3040" cy="9333230"/>
                    </a:xfrm>
                    <a:prstGeom prst="rect">
                      <a:avLst/>
                    </a:prstGeom>
                    <a:noFill/>
                  </pic:spPr>
                </pic:pic>
              </a:graphicData>
            </a:graphic>
          </wp:inline>
        </w:drawing>
      </w:r>
      <w:bookmarkEnd w:id="19"/>
    </w:p>
    <w:sectPr w:rsidR="00B713D3" w:rsidRPr="003838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A8" w:rsidRDefault="003838A8" w:rsidP="003838A8">
      <w:pPr>
        <w:spacing w:after="0" w:line="240" w:lineRule="auto"/>
      </w:pPr>
      <w:r>
        <w:separator/>
      </w:r>
    </w:p>
  </w:endnote>
  <w:endnote w:type="continuationSeparator" w:id="0">
    <w:p w:rsidR="003838A8" w:rsidRDefault="003838A8" w:rsidP="00383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A8" w:rsidRDefault="003838A8" w:rsidP="003838A8">
      <w:pPr>
        <w:spacing w:after="0" w:line="240" w:lineRule="auto"/>
      </w:pPr>
      <w:r>
        <w:separator/>
      </w:r>
    </w:p>
  </w:footnote>
  <w:footnote w:type="continuationSeparator" w:id="0">
    <w:p w:rsidR="003838A8" w:rsidRDefault="003838A8" w:rsidP="00383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F4A47"/>
    <w:multiLevelType w:val="multilevel"/>
    <w:tmpl w:val="B616E168"/>
    <w:lvl w:ilvl="0">
      <w:start w:val="6"/>
      <w:numFmt w:val="decimal"/>
      <w:lvlText w:val="%1."/>
      <w:lvlJc w:val="left"/>
      <w:pPr>
        <w:tabs>
          <w:tab w:val="num" w:pos="1047"/>
        </w:tabs>
        <w:ind w:left="1047" w:hanging="360"/>
      </w:pPr>
      <w:rPr>
        <w:rFonts w:cs="Times New Roman" w:hint="default"/>
      </w:rPr>
    </w:lvl>
    <w:lvl w:ilvl="1">
      <w:start w:val="1"/>
      <w:numFmt w:val="decimal"/>
      <w:isLgl/>
      <w:lvlText w:val="%1.%2."/>
      <w:lvlJc w:val="left"/>
      <w:pPr>
        <w:tabs>
          <w:tab w:val="num" w:pos="988"/>
        </w:tabs>
        <w:ind w:left="988" w:hanging="420"/>
      </w:pPr>
      <w:rPr>
        <w:rFonts w:cs="Times New Roman" w:hint="default"/>
      </w:rPr>
    </w:lvl>
    <w:lvl w:ilvl="2">
      <w:start w:val="1"/>
      <w:numFmt w:val="decimal"/>
      <w:isLgl/>
      <w:lvlText w:val="%1.%2.%3."/>
      <w:lvlJc w:val="left"/>
      <w:pPr>
        <w:tabs>
          <w:tab w:val="num" w:pos="1407"/>
        </w:tabs>
        <w:ind w:left="1407" w:hanging="720"/>
      </w:pPr>
      <w:rPr>
        <w:rFonts w:cs="Times New Roman" w:hint="default"/>
      </w:rPr>
    </w:lvl>
    <w:lvl w:ilvl="3">
      <w:start w:val="1"/>
      <w:numFmt w:val="decimal"/>
      <w:isLgl/>
      <w:lvlText w:val="%1.%2.%3.%4."/>
      <w:lvlJc w:val="left"/>
      <w:pPr>
        <w:tabs>
          <w:tab w:val="num" w:pos="1407"/>
        </w:tabs>
        <w:ind w:left="1407" w:hanging="720"/>
      </w:pPr>
      <w:rPr>
        <w:rFonts w:cs="Times New Roman" w:hint="default"/>
      </w:rPr>
    </w:lvl>
    <w:lvl w:ilvl="4">
      <w:start w:val="1"/>
      <w:numFmt w:val="decimal"/>
      <w:isLgl/>
      <w:lvlText w:val="%1.%2.%3.%4.%5."/>
      <w:lvlJc w:val="left"/>
      <w:pPr>
        <w:tabs>
          <w:tab w:val="num" w:pos="1767"/>
        </w:tabs>
        <w:ind w:left="1767" w:hanging="1080"/>
      </w:pPr>
      <w:rPr>
        <w:rFonts w:cs="Times New Roman" w:hint="default"/>
      </w:rPr>
    </w:lvl>
    <w:lvl w:ilvl="5">
      <w:start w:val="1"/>
      <w:numFmt w:val="decimal"/>
      <w:isLgl/>
      <w:lvlText w:val="%1.%2.%3.%4.%5.%6."/>
      <w:lvlJc w:val="left"/>
      <w:pPr>
        <w:tabs>
          <w:tab w:val="num" w:pos="1767"/>
        </w:tabs>
        <w:ind w:left="1767" w:hanging="1080"/>
      </w:pPr>
      <w:rPr>
        <w:rFonts w:cs="Times New Roman" w:hint="default"/>
      </w:rPr>
    </w:lvl>
    <w:lvl w:ilvl="6">
      <w:start w:val="1"/>
      <w:numFmt w:val="decimal"/>
      <w:isLgl/>
      <w:lvlText w:val="%1.%2.%3.%4.%5.%6.%7."/>
      <w:lvlJc w:val="left"/>
      <w:pPr>
        <w:tabs>
          <w:tab w:val="num" w:pos="2127"/>
        </w:tabs>
        <w:ind w:left="2127" w:hanging="1440"/>
      </w:pPr>
      <w:rPr>
        <w:rFonts w:cs="Times New Roman" w:hint="default"/>
      </w:rPr>
    </w:lvl>
    <w:lvl w:ilvl="7">
      <w:start w:val="1"/>
      <w:numFmt w:val="decimal"/>
      <w:isLgl/>
      <w:lvlText w:val="%1.%2.%3.%4.%5.%6.%7.%8."/>
      <w:lvlJc w:val="left"/>
      <w:pPr>
        <w:tabs>
          <w:tab w:val="num" w:pos="2127"/>
        </w:tabs>
        <w:ind w:left="2127" w:hanging="1440"/>
      </w:pPr>
      <w:rPr>
        <w:rFonts w:cs="Times New Roman" w:hint="default"/>
      </w:rPr>
    </w:lvl>
    <w:lvl w:ilvl="8">
      <w:start w:val="1"/>
      <w:numFmt w:val="decimal"/>
      <w:isLgl/>
      <w:lvlText w:val="%1.%2.%3.%4.%5.%6.%7.%8.%9."/>
      <w:lvlJc w:val="left"/>
      <w:pPr>
        <w:tabs>
          <w:tab w:val="num" w:pos="2487"/>
        </w:tabs>
        <w:ind w:left="2487"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A8"/>
    <w:rsid w:val="003838A8"/>
    <w:rsid w:val="00B7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A2BF6AB-B507-4C02-9937-97A5F11F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838A8"/>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38A8"/>
    <w:rPr>
      <w:rFonts w:ascii="Cambria" w:eastAsia="Times New Roman" w:hAnsi="Cambria" w:cs="Times New Roman"/>
      <w:b/>
      <w:bCs/>
      <w:color w:val="365F91"/>
      <w:sz w:val="28"/>
      <w:szCs w:val="28"/>
    </w:rPr>
  </w:style>
  <w:style w:type="character" w:customStyle="1" w:styleId="a3">
    <w:name w:val="Цветовое выделение"/>
    <w:uiPriority w:val="99"/>
    <w:rsid w:val="003838A8"/>
    <w:rPr>
      <w:b/>
      <w:color w:val="000080"/>
    </w:rPr>
  </w:style>
  <w:style w:type="character" w:customStyle="1" w:styleId="a4">
    <w:name w:val="Гипертекстовая ссылка"/>
    <w:uiPriority w:val="99"/>
    <w:rsid w:val="003838A8"/>
    <w:rPr>
      <w:rFonts w:cs="Times New Roman"/>
      <w:b/>
      <w:color w:val="000080"/>
    </w:rPr>
  </w:style>
  <w:style w:type="paragraph" w:customStyle="1" w:styleId="a5">
    <w:name w:val="Заголовок статьи"/>
    <w:basedOn w:val="a"/>
    <w:next w:val="a"/>
    <w:uiPriority w:val="99"/>
    <w:rsid w:val="003838A8"/>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2">
    <w:name w:val="Body Text Indent 2"/>
    <w:basedOn w:val="a"/>
    <w:link w:val="20"/>
    <w:uiPriority w:val="99"/>
    <w:semiHidden/>
    <w:rsid w:val="003838A8"/>
    <w:pPr>
      <w:spacing w:after="0" w:line="240" w:lineRule="auto"/>
      <w:ind w:left="720"/>
      <w:jc w:val="center"/>
    </w:pPr>
    <w:rPr>
      <w:rFonts w:ascii="Times New Roman" w:eastAsia="Times New Roman" w:hAnsi="Times New Roman" w:cs="Times New Roman"/>
      <w:b/>
      <w:bCs/>
      <w:color w:val="0000FF"/>
      <w:sz w:val="24"/>
      <w:szCs w:val="24"/>
      <w:lang w:eastAsia="ru-RU"/>
    </w:rPr>
  </w:style>
  <w:style w:type="character" w:customStyle="1" w:styleId="20">
    <w:name w:val="Основной текст с отступом 2 Знак"/>
    <w:basedOn w:val="a0"/>
    <w:link w:val="2"/>
    <w:uiPriority w:val="99"/>
    <w:semiHidden/>
    <w:rsid w:val="003838A8"/>
    <w:rPr>
      <w:rFonts w:ascii="Times New Roman" w:eastAsia="Times New Roman" w:hAnsi="Times New Roman" w:cs="Times New Roman"/>
      <w:b/>
      <w:bCs/>
      <w:color w:val="0000FF"/>
      <w:sz w:val="24"/>
      <w:szCs w:val="24"/>
      <w:lang w:eastAsia="ru-RU"/>
    </w:rPr>
  </w:style>
  <w:style w:type="paragraph" w:customStyle="1" w:styleId="ConsPlusNormal">
    <w:name w:val="ConsPlusNormal"/>
    <w:uiPriority w:val="99"/>
    <w:rsid w:val="003838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4">
    <w:name w:val="Font Style24"/>
    <w:uiPriority w:val="99"/>
    <w:rsid w:val="003838A8"/>
    <w:rPr>
      <w:rFonts w:ascii="Times New Roman" w:hAnsi="Times New Roman" w:cs="Times New Roman"/>
      <w:sz w:val="20"/>
      <w:szCs w:val="20"/>
    </w:rPr>
  </w:style>
  <w:style w:type="character" w:customStyle="1" w:styleId="FontStyle39">
    <w:name w:val="Font Style39"/>
    <w:uiPriority w:val="99"/>
    <w:rsid w:val="003838A8"/>
    <w:rPr>
      <w:rFonts w:ascii="Times New Roman" w:hAnsi="Times New Roman" w:cs="Times New Roman"/>
      <w:spacing w:val="50"/>
      <w:sz w:val="20"/>
      <w:szCs w:val="20"/>
    </w:rPr>
  </w:style>
  <w:style w:type="character" w:styleId="a6">
    <w:name w:val="Strong"/>
    <w:uiPriority w:val="99"/>
    <w:qFormat/>
    <w:rsid w:val="003838A8"/>
    <w:rPr>
      <w:rFonts w:ascii="Helvetica" w:hAnsi="Helvetica" w:cs="Helvetica"/>
      <w:b/>
      <w:bCs/>
      <w:color w:val="08A1CB"/>
      <w:sz w:val="16"/>
      <w:szCs w:val="16"/>
    </w:rPr>
  </w:style>
  <w:style w:type="paragraph" w:customStyle="1" w:styleId="ConsPlusNonformat">
    <w:name w:val="ConsPlusNonformat"/>
    <w:uiPriority w:val="99"/>
    <w:rsid w:val="003838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3838A8"/>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No Spacing"/>
    <w:uiPriority w:val="99"/>
    <w:qFormat/>
    <w:rsid w:val="003838A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8">
    <w:name w:val="List Paragraph"/>
    <w:basedOn w:val="a"/>
    <w:uiPriority w:val="99"/>
    <w:qFormat/>
    <w:rsid w:val="003838A8"/>
    <w:pPr>
      <w:spacing w:after="0" w:line="240" w:lineRule="auto"/>
      <w:ind w:left="720"/>
      <w:contextualSpacing/>
    </w:pPr>
    <w:rPr>
      <w:rFonts w:ascii="Times New Roman" w:eastAsia="Calibri" w:hAnsi="Times New Roman" w:cs="Times New Roman"/>
      <w:sz w:val="18"/>
      <w:szCs w:val="18"/>
    </w:rPr>
  </w:style>
  <w:style w:type="paragraph" w:styleId="a9">
    <w:name w:val="TOC Heading"/>
    <w:basedOn w:val="1"/>
    <w:next w:val="a"/>
    <w:uiPriority w:val="99"/>
    <w:qFormat/>
    <w:rsid w:val="003838A8"/>
    <w:pPr>
      <w:spacing w:line="276" w:lineRule="auto"/>
      <w:outlineLvl w:val="9"/>
    </w:pPr>
  </w:style>
  <w:style w:type="paragraph" w:styleId="11">
    <w:name w:val="toc 1"/>
    <w:basedOn w:val="a"/>
    <w:next w:val="a"/>
    <w:autoRedefine/>
    <w:uiPriority w:val="39"/>
    <w:rsid w:val="003838A8"/>
    <w:pPr>
      <w:tabs>
        <w:tab w:val="right" w:leader="dot" w:pos="9345"/>
      </w:tabs>
      <w:spacing w:after="100" w:line="276" w:lineRule="auto"/>
    </w:pPr>
    <w:rPr>
      <w:rFonts w:ascii="Times New Roman" w:eastAsia="Times New Roman" w:hAnsi="Times New Roman" w:cs="Times New Roman"/>
      <w:noProof/>
    </w:rPr>
  </w:style>
  <w:style w:type="character" w:styleId="aa">
    <w:name w:val="Hyperlink"/>
    <w:uiPriority w:val="99"/>
    <w:rsid w:val="003838A8"/>
    <w:rPr>
      <w:rFonts w:cs="Times New Roman"/>
      <w:color w:val="0000FF"/>
      <w:u w:val="single"/>
    </w:rPr>
  </w:style>
  <w:style w:type="paragraph" w:styleId="ab">
    <w:name w:val="header"/>
    <w:basedOn w:val="a"/>
    <w:link w:val="ac"/>
    <w:uiPriority w:val="99"/>
    <w:unhideWhenUsed/>
    <w:rsid w:val="003838A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38A8"/>
  </w:style>
  <w:style w:type="paragraph" w:styleId="ad">
    <w:name w:val="footer"/>
    <w:basedOn w:val="a"/>
    <w:link w:val="ae"/>
    <w:uiPriority w:val="99"/>
    <w:unhideWhenUsed/>
    <w:rsid w:val="003838A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8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Urist\&#1056;&#1072;&#1073;&#1086;&#1095;&#1080;&#1081;%20&#1089;&#1090;&#1086;&#1083;\&#1059;&#1089;&#1090;&#1072;&#1074;%20&#1080;%20&#1053;&#1072;&#1073;&#1083;.&#1057;&#1086;&#1074;&#1077;&#1090;%20&#1043;&#1040;&#1059;%20&#1064;&#1042;&#1057;&#1052;\&#1055;&#1056;&#1054;&#1045;&#1050;&#1058;&#1067;%20&#1055;&#1056;&#1048;&#1050;&#1040;&#1047;&#1054;&#1042;%20&#1050;&#1054;&#1052;&#1048;&#1058;&#1045;&#1058;&#1040;%20&#1048;%20&#1055;&#1054;&#1057;&#1058;.&#1055;&#1056;&#1040;&#1042;&#1048;&#1058;&#1045;&#1051;&#1068;&#1057;&#1058;&#1042;&#1040;\&#1055;&#1088;&#1080;&#1082;&#1072;&#1079;&#1099;%20&#1050;&#1086;&#1084;&#1080;&#1090;&#1072;%20&#1086;&#1073;%20&#1059;&#1089;&#1090;&#1072;&#1074;&#1077;%20&#1080;%20&#1090;.&#1076;\&#1050;&#1086;&#1084;&#1087;&#1077;&#1090;&#1077;&#1085;&#1094;&#1080;&#1103;%20&#1053;&#1072;&#1073;&#1083;&#1102;&#1076;&#1072;&#1090;&#1077;&#1083;&#1100;&#1085;&#1086;&#1075;&#1086;%20&#1057;&#1086;&#1074;&#1077;&#1090;&#1072;%20&#1040;&#1059;.rtf" TargetMode="External"/><Relationship Id="rId5" Type="http://schemas.openxmlformats.org/officeDocument/2006/relationships/footnotes" Target="footnotes.xml"/><Relationship Id="rId10" Type="http://schemas.openxmlformats.org/officeDocument/2006/relationships/hyperlink" Target="garantF1://12079173.1000" TargetMode="External"/><Relationship Id="rId4" Type="http://schemas.openxmlformats.org/officeDocument/2006/relationships/webSettings" Target="webSettings.xml"/><Relationship Id="rId9" Type="http://schemas.openxmlformats.org/officeDocument/2006/relationships/hyperlink" Target="garantF1://12079125.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8416</Words>
  <Characters>47975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cp:revision>
  <dcterms:created xsi:type="dcterms:W3CDTF">2016-04-06T08:06:00Z</dcterms:created>
  <dcterms:modified xsi:type="dcterms:W3CDTF">2016-04-06T08:20:00Z</dcterms:modified>
</cp:coreProperties>
</file>